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FDD63" w14:textId="77777777" w:rsidR="003C3657" w:rsidRDefault="003C3657" w:rsidP="00AA2912">
      <w:pPr>
        <w:tabs>
          <w:tab w:val="center" w:pos="5040"/>
        </w:tabs>
        <w:suppressAutoHyphens/>
        <w:jc w:val="center"/>
        <w:rPr>
          <w:rFonts w:ascii="Arial" w:hAnsi="Arial" w:cs="Arial"/>
        </w:rPr>
      </w:pPr>
    </w:p>
    <w:p w14:paraId="0043C02E" w14:textId="77777777" w:rsidR="003C3657" w:rsidRDefault="003C3657" w:rsidP="00AA2912">
      <w:pPr>
        <w:tabs>
          <w:tab w:val="center" w:pos="5040"/>
        </w:tabs>
        <w:suppressAutoHyphens/>
        <w:jc w:val="center"/>
        <w:rPr>
          <w:rFonts w:ascii="Arial" w:hAnsi="Arial" w:cs="Arial"/>
        </w:rPr>
      </w:pPr>
    </w:p>
    <w:p w14:paraId="51ABB285" w14:textId="77777777" w:rsidR="003C3657" w:rsidRDefault="003C3657" w:rsidP="00AA2912">
      <w:pPr>
        <w:tabs>
          <w:tab w:val="center" w:pos="5040"/>
        </w:tabs>
        <w:suppressAutoHyphens/>
        <w:jc w:val="center"/>
        <w:rPr>
          <w:rFonts w:ascii="Arial" w:hAnsi="Arial" w:cs="Arial"/>
        </w:rPr>
      </w:pPr>
    </w:p>
    <w:p w14:paraId="02C7A703" w14:textId="77777777" w:rsidR="003C3657" w:rsidRDefault="003C3657" w:rsidP="00AA2912">
      <w:pPr>
        <w:tabs>
          <w:tab w:val="center" w:pos="5040"/>
        </w:tabs>
        <w:suppressAutoHyphens/>
        <w:jc w:val="center"/>
        <w:rPr>
          <w:rFonts w:ascii="Arial" w:hAnsi="Arial" w:cs="Arial"/>
        </w:rPr>
      </w:pPr>
    </w:p>
    <w:p w14:paraId="0E6FB250" w14:textId="77777777" w:rsidR="003C3657" w:rsidRDefault="003C3657" w:rsidP="00AA2912">
      <w:pPr>
        <w:tabs>
          <w:tab w:val="center" w:pos="5040"/>
        </w:tabs>
        <w:suppressAutoHyphens/>
        <w:jc w:val="center"/>
        <w:rPr>
          <w:rFonts w:ascii="Arial" w:hAnsi="Arial" w:cs="Arial"/>
        </w:rPr>
      </w:pPr>
    </w:p>
    <w:p w14:paraId="392D9C99" w14:textId="77777777" w:rsidR="003C3657" w:rsidRDefault="003C3657" w:rsidP="00AA2912">
      <w:pPr>
        <w:tabs>
          <w:tab w:val="center" w:pos="5040"/>
        </w:tabs>
        <w:suppressAutoHyphens/>
        <w:jc w:val="center"/>
        <w:rPr>
          <w:rFonts w:ascii="Arial" w:hAnsi="Arial" w:cs="Arial"/>
        </w:rPr>
      </w:pPr>
    </w:p>
    <w:p w14:paraId="29ABD68A" w14:textId="6B144031" w:rsidR="00AA2912" w:rsidRDefault="00AA2912" w:rsidP="00AA2912">
      <w:pPr>
        <w:tabs>
          <w:tab w:val="center" w:pos="5040"/>
        </w:tabs>
        <w:suppressAutoHyphens/>
        <w:jc w:val="center"/>
        <w:rPr>
          <w:rFonts w:ascii="Arial" w:hAnsi="Arial" w:cs="Arial"/>
        </w:rPr>
      </w:pPr>
      <w:r>
        <w:rPr>
          <w:rFonts w:ascii="Arial" w:hAnsi="Arial" w:cs="Arial"/>
        </w:rPr>
        <w:t>INVITATION FOR BIDS (IFB) NO. 2</w:t>
      </w:r>
      <w:r w:rsidR="004A3499">
        <w:rPr>
          <w:rFonts w:ascii="Arial" w:hAnsi="Arial" w:cs="Arial"/>
        </w:rPr>
        <w:t>6</w:t>
      </w:r>
      <w:r>
        <w:rPr>
          <w:rFonts w:ascii="Arial" w:hAnsi="Arial" w:cs="Arial"/>
        </w:rPr>
        <w:t>-</w:t>
      </w:r>
      <w:r w:rsidR="004A3499">
        <w:rPr>
          <w:rFonts w:ascii="Arial" w:hAnsi="Arial" w:cs="Arial"/>
        </w:rPr>
        <w:t>4478</w:t>
      </w:r>
    </w:p>
    <w:p w14:paraId="405247D8" w14:textId="77777777" w:rsidR="00AA2912" w:rsidRDefault="00AA2912" w:rsidP="00AA2912">
      <w:pPr>
        <w:tabs>
          <w:tab w:val="left" w:pos="-720"/>
        </w:tabs>
        <w:suppressAutoHyphens/>
        <w:jc w:val="center"/>
        <w:rPr>
          <w:rFonts w:ascii="Arial" w:hAnsi="Arial" w:cs="Arial"/>
        </w:rPr>
      </w:pPr>
    </w:p>
    <w:p w14:paraId="2F9B0FE6" w14:textId="77777777" w:rsidR="00AA2912" w:rsidRDefault="00AA2912" w:rsidP="00AA2912">
      <w:pPr>
        <w:tabs>
          <w:tab w:val="center" w:pos="5040"/>
        </w:tabs>
        <w:suppressAutoHyphens/>
        <w:jc w:val="center"/>
        <w:rPr>
          <w:rFonts w:ascii="Arial" w:hAnsi="Arial" w:cs="Arial"/>
        </w:rPr>
      </w:pPr>
      <w:r>
        <w:rPr>
          <w:rFonts w:ascii="Arial" w:hAnsi="Arial" w:cs="Arial"/>
        </w:rPr>
        <w:t>TO</w:t>
      </w:r>
    </w:p>
    <w:p w14:paraId="6ABDA9A4" w14:textId="77777777" w:rsidR="00AA2912" w:rsidRDefault="00AA2912" w:rsidP="00AA2912">
      <w:pPr>
        <w:tabs>
          <w:tab w:val="left" w:pos="-720"/>
        </w:tabs>
        <w:suppressAutoHyphens/>
        <w:jc w:val="center"/>
        <w:rPr>
          <w:rFonts w:ascii="Arial" w:hAnsi="Arial" w:cs="Arial"/>
        </w:rPr>
      </w:pPr>
    </w:p>
    <w:p w14:paraId="093DD4A0" w14:textId="3A16EF73" w:rsidR="004A3499" w:rsidRDefault="00447F15" w:rsidP="00B420AE">
      <w:pPr>
        <w:tabs>
          <w:tab w:val="left" w:pos="-720"/>
        </w:tabs>
        <w:suppressAutoHyphens/>
        <w:jc w:val="center"/>
        <w:rPr>
          <w:rFonts w:ascii="Arial" w:hAnsi="Arial" w:cs="Arial"/>
        </w:rPr>
      </w:pPr>
      <w:r>
        <w:rPr>
          <w:rFonts w:ascii="Arial" w:hAnsi="Arial" w:cs="Arial"/>
        </w:rPr>
        <w:t xml:space="preserve">FURNISH </w:t>
      </w:r>
      <w:r w:rsidR="004A3499">
        <w:rPr>
          <w:rFonts w:ascii="Arial" w:hAnsi="Arial" w:cs="Arial"/>
        </w:rPr>
        <w:t xml:space="preserve">AND DELIVER UNSATURATED </w:t>
      </w:r>
      <w:r w:rsidR="00C93E9E">
        <w:rPr>
          <w:rFonts w:ascii="Arial" w:hAnsi="Arial" w:cs="Arial"/>
        </w:rPr>
        <w:t>NON-ISOTHERMAL</w:t>
      </w:r>
      <w:r w:rsidR="004A3499">
        <w:rPr>
          <w:rFonts w:ascii="Arial" w:hAnsi="Arial" w:cs="Arial"/>
        </w:rPr>
        <w:t xml:space="preserve"> TRIAXIAL</w:t>
      </w:r>
    </w:p>
    <w:p w14:paraId="21733253" w14:textId="77777777" w:rsidR="004A3499" w:rsidRDefault="004A3499" w:rsidP="00B420AE">
      <w:pPr>
        <w:tabs>
          <w:tab w:val="left" w:pos="-720"/>
        </w:tabs>
        <w:suppressAutoHyphens/>
        <w:jc w:val="center"/>
        <w:rPr>
          <w:rFonts w:ascii="Arial" w:hAnsi="Arial" w:cs="Arial"/>
        </w:rPr>
      </w:pPr>
    </w:p>
    <w:p w14:paraId="2F242130" w14:textId="31DAA227" w:rsidR="00AA2912" w:rsidRDefault="004A3499" w:rsidP="00B420AE">
      <w:pPr>
        <w:tabs>
          <w:tab w:val="left" w:pos="-720"/>
        </w:tabs>
        <w:suppressAutoHyphens/>
        <w:jc w:val="center"/>
        <w:rPr>
          <w:rFonts w:ascii="Arial" w:hAnsi="Arial" w:cs="Arial"/>
        </w:rPr>
      </w:pPr>
      <w:r>
        <w:rPr>
          <w:rFonts w:ascii="Arial" w:hAnsi="Arial" w:cs="Arial"/>
        </w:rPr>
        <w:t>APPARATUS FOR SOIL TESTING</w:t>
      </w:r>
      <w:r w:rsidR="00B420AE">
        <w:rPr>
          <w:rFonts w:ascii="Arial" w:hAnsi="Arial" w:cs="Arial"/>
        </w:rPr>
        <w:t xml:space="preserve"> </w:t>
      </w:r>
    </w:p>
    <w:p w14:paraId="1819F180" w14:textId="77777777" w:rsidR="00AA2912" w:rsidRDefault="00AA2912" w:rsidP="00AA2912">
      <w:pPr>
        <w:tabs>
          <w:tab w:val="left" w:pos="-720"/>
        </w:tabs>
        <w:suppressAutoHyphens/>
        <w:jc w:val="center"/>
        <w:rPr>
          <w:rFonts w:ascii="Arial" w:hAnsi="Arial" w:cs="Arial"/>
        </w:rPr>
      </w:pPr>
    </w:p>
    <w:p w14:paraId="365284C8" w14:textId="77777777" w:rsidR="00AA2912" w:rsidRDefault="00AA2912" w:rsidP="00AA2912">
      <w:pPr>
        <w:tabs>
          <w:tab w:val="center" w:pos="5040"/>
        </w:tabs>
        <w:suppressAutoHyphens/>
        <w:jc w:val="center"/>
        <w:rPr>
          <w:rFonts w:ascii="Arial" w:hAnsi="Arial" w:cs="Arial"/>
        </w:rPr>
      </w:pPr>
      <w:r>
        <w:rPr>
          <w:rFonts w:ascii="Arial" w:hAnsi="Arial" w:cs="Arial"/>
        </w:rPr>
        <w:t>FOR</w:t>
      </w:r>
    </w:p>
    <w:p w14:paraId="16BCB8DC" w14:textId="77777777" w:rsidR="00AA2912" w:rsidRDefault="00AA2912" w:rsidP="00AA2912">
      <w:pPr>
        <w:tabs>
          <w:tab w:val="left" w:pos="-720"/>
        </w:tabs>
        <w:suppressAutoHyphens/>
        <w:jc w:val="center"/>
        <w:rPr>
          <w:rFonts w:ascii="Arial" w:hAnsi="Arial" w:cs="Arial"/>
        </w:rPr>
      </w:pPr>
    </w:p>
    <w:p w14:paraId="3C49E17D" w14:textId="70AB0600" w:rsidR="00AA2912" w:rsidRDefault="00B420AE" w:rsidP="00AA2912">
      <w:pPr>
        <w:tabs>
          <w:tab w:val="left" w:pos="-720"/>
        </w:tabs>
        <w:suppressAutoHyphens/>
        <w:jc w:val="center"/>
        <w:rPr>
          <w:rFonts w:ascii="Arial" w:hAnsi="Arial" w:cs="Arial"/>
        </w:rPr>
      </w:pPr>
      <w:r>
        <w:rPr>
          <w:rFonts w:ascii="Arial" w:hAnsi="Arial" w:cs="Arial"/>
        </w:rPr>
        <w:t>THE COLLEGE OF ENGINEERING</w:t>
      </w:r>
    </w:p>
    <w:p w14:paraId="6C122715" w14:textId="77777777" w:rsidR="00B420AE" w:rsidRDefault="00B420AE" w:rsidP="00AA2912">
      <w:pPr>
        <w:tabs>
          <w:tab w:val="left" w:pos="-720"/>
        </w:tabs>
        <w:suppressAutoHyphens/>
        <w:jc w:val="center"/>
        <w:rPr>
          <w:rFonts w:ascii="Arial" w:hAnsi="Arial" w:cs="Arial"/>
        </w:rPr>
      </w:pPr>
    </w:p>
    <w:p w14:paraId="795C4F2D" w14:textId="78C96731" w:rsidR="00AA2912" w:rsidRDefault="00AA2912" w:rsidP="00AA2912">
      <w:pPr>
        <w:tabs>
          <w:tab w:val="center" w:pos="5040"/>
        </w:tabs>
        <w:suppressAutoHyphens/>
        <w:jc w:val="center"/>
        <w:rPr>
          <w:rFonts w:ascii="Arial" w:hAnsi="Arial" w:cs="Arial"/>
        </w:rPr>
      </w:pPr>
      <w:r>
        <w:rPr>
          <w:rFonts w:ascii="Arial" w:hAnsi="Arial" w:cs="Arial"/>
        </w:rPr>
        <w:t>UNIVERSITY OF HAWAII</w:t>
      </w:r>
      <w:r w:rsidR="00B420AE">
        <w:rPr>
          <w:rFonts w:ascii="Arial" w:hAnsi="Arial" w:cs="Arial"/>
        </w:rPr>
        <w:t xml:space="preserve"> AT MANOA</w:t>
      </w:r>
    </w:p>
    <w:p w14:paraId="65565839" w14:textId="77777777" w:rsidR="00AA2912" w:rsidRDefault="00AA2912" w:rsidP="00AA2912">
      <w:pPr>
        <w:tabs>
          <w:tab w:val="left" w:pos="-720"/>
        </w:tabs>
        <w:suppressAutoHyphens/>
        <w:jc w:val="center"/>
        <w:rPr>
          <w:rFonts w:ascii="Arial" w:hAnsi="Arial" w:cs="Arial"/>
        </w:rPr>
      </w:pPr>
    </w:p>
    <w:p w14:paraId="3C836BAF" w14:textId="34FCAEF3" w:rsidR="00AA2912" w:rsidRDefault="00B420AE" w:rsidP="00AA2912">
      <w:pPr>
        <w:tabs>
          <w:tab w:val="center" w:pos="5040"/>
        </w:tabs>
        <w:suppressAutoHyphens/>
        <w:jc w:val="center"/>
        <w:rPr>
          <w:rFonts w:ascii="Arial" w:hAnsi="Arial" w:cs="Arial"/>
        </w:rPr>
      </w:pPr>
      <w:r>
        <w:rPr>
          <w:rFonts w:ascii="Arial" w:hAnsi="Arial" w:cs="Arial"/>
        </w:rPr>
        <w:t>HONOLULU</w:t>
      </w:r>
      <w:r w:rsidR="00AA2912">
        <w:rPr>
          <w:rFonts w:ascii="Arial" w:hAnsi="Arial" w:cs="Arial"/>
        </w:rPr>
        <w:t>, HAWAII</w:t>
      </w:r>
    </w:p>
    <w:p w14:paraId="18C6DE69" w14:textId="77777777" w:rsidR="00AA2912" w:rsidRDefault="00AA2912" w:rsidP="00AA2912">
      <w:pPr>
        <w:tabs>
          <w:tab w:val="left" w:pos="-720"/>
        </w:tabs>
        <w:suppressAutoHyphens/>
        <w:jc w:val="center"/>
        <w:rPr>
          <w:rFonts w:ascii="Arial" w:hAnsi="Arial" w:cs="Arial"/>
        </w:rPr>
      </w:pPr>
    </w:p>
    <w:p w14:paraId="204F20B6" w14:textId="77777777" w:rsidR="00AA2912" w:rsidRDefault="00AA2912" w:rsidP="00AA2912">
      <w:pPr>
        <w:tabs>
          <w:tab w:val="left" w:pos="-720"/>
        </w:tabs>
        <w:suppressAutoHyphens/>
        <w:jc w:val="center"/>
        <w:rPr>
          <w:rFonts w:ascii="Arial" w:hAnsi="Arial" w:cs="Arial"/>
        </w:rPr>
      </w:pPr>
    </w:p>
    <w:p w14:paraId="16A6B34C" w14:textId="77777777" w:rsidR="00AA2912" w:rsidRDefault="00AA2912" w:rsidP="00AA2912">
      <w:pPr>
        <w:tabs>
          <w:tab w:val="left" w:pos="-720"/>
        </w:tabs>
        <w:suppressAutoHyphens/>
        <w:jc w:val="center"/>
        <w:rPr>
          <w:rFonts w:ascii="Arial" w:hAnsi="Arial" w:cs="Arial"/>
        </w:rPr>
      </w:pPr>
    </w:p>
    <w:p w14:paraId="14392189" w14:textId="77777777" w:rsidR="00AA2912" w:rsidRDefault="00AA2912" w:rsidP="00AA2912">
      <w:pPr>
        <w:tabs>
          <w:tab w:val="left" w:pos="-720"/>
        </w:tabs>
        <w:suppressAutoHyphens/>
        <w:jc w:val="center"/>
        <w:rPr>
          <w:rFonts w:ascii="Arial" w:hAnsi="Arial" w:cs="Arial"/>
        </w:rPr>
      </w:pPr>
    </w:p>
    <w:p w14:paraId="6EC83DB6" w14:textId="77777777" w:rsidR="00AA2912" w:rsidRDefault="00AA2912" w:rsidP="00AA2912">
      <w:pPr>
        <w:tabs>
          <w:tab w:val="left" w:pos="-720"/>
        </w:tabs>
        <w:suppressAutoHyphens/>
        <w:jc w:val="center"/>
        <w:rPr>
          <w:rFonts w:ascii="Arial" w:hAnsi="Arial" w:cs="Arial"/>
        </w:rPr>
      </w:pPr>
    </w:p>
    <w:p w14:paraId="12F4711F" w14:textId="77777777" w:rsidR="00AA2912" w:rsidRDefault="00AA2912" w:rsidP="00AA2912">
      <w:pPr>
        <w:tabs>
          <w:tab w:val="left" w:pos="-720"/>
        </w:tabs>
        <w:suppressAutoHyphens/>
        <w:jc w:val="center"/>
        <w:rPr>
          <w:rFonts w:ascii="Arial" w:hAnsi="Arial" w:cs="Arial"/>
        </w:rPr>
      </w:pPr>
    </w:p>
    <w:p w14:paraId="46A46B6F" w14:textId="77777777" w:rsidR="00AA2912" w:rsidRDefault="00AA2912" w:rsidP="00AA2912">
      <w:pPr>
        <w:tabs>
          <w:tab w:val="center" w:pos="5040"/>
        </w:tabs>
        <w:suppressAutoHyphens/>
        <w:jc w:val="center"/>
        <w:rPr>
          <w:rFonts w:ascii="Arial" w:hAnsi="Arial" w:cs="Arial"/>
        </w:rPr>
      </w:pPr>
    </w:p>
    <w:p w14:paraId="2CBA4B81" w14:textId="77777777" w:rsidR="00AA2912" w:rsidRDefault="00AA2912" w:rsidP="00AA2912">
      <w:pPr>
        <w:tabs>
          <w:tab w:val="left" w:pos="-720"/>
        </w:tabs>
        <w:suppressAutoHyphens/>
        <w:jc w:val="center"/>
        <w:rPr>
          <w:rFonts w:ascii="Arial" w:hAnsi="Arial" w:cs="Arial"/>
        </w:rPr>
      </w:pPr>
    </w:p>
    <w:p w14:paraId="01EF66F6" w14:textId="348CCC3F" w:rsidR="00AA2912" w:rsidRDefault="003E38C1" w:rsidP="00AA2912">
      <w:pPr>
        <w:tabs>
          <w:tab w:val="center" w:pos="5040"/>
        </w:tabs>
        <w:suppressAutoHyphens/>
        <w:jc w:val="center"/>
        <w:rPr>
          <w:rFonts w:ascii="Arial" w:hAnsi="Arial" w:cs="Arial"/>
        </w:rPr>
      </w:pPr>
      <w:r>
        <w:rPr>
          <w:rFonts w:ascii="Arial" w:hAnsi="Arial" w:cs="Arial"/>
        </w:rPr>
        <w:t>OCTOBER</w:t>
      </w:r>
      <w:r w:rsidR="00AA2912">
        <w:rPr>
          <w:rFonts w:ascii="Arial" w:hAnsi="Arial" w:cs="Arial"/>
        </w:rPr>
        <w:t xml:space="preserve"> 202</w:t>
      </w:r>
      <w:r w:rsidR="00B420AE">
        <w:rPr>
          <w:rFonts w:ascii="Arial" w:hAnsi="Arial" w:cs="Arial"/>
        </w:rPr>
        <w:t>5</w:t>
      </w:r>
    </w:p>
    <w:p w14:paraId="584DAFB3" w14:textId="77777777" w:rsidR="00AA2912" w:rsidRDefault="00AA2912" w:rsidP="00AA2912">
      <w:pPr>
        <w:tabs>
          <w:tab w:val="center" w:pos="5040"/>
        </w:tabs>
        <w:suppressAutoHyphens/>
        <w:jc w:val="center"/>
        <w:rPr>
          <w:rFonts w:ascii="Arial" w:hAnsi="Arial" w:cs="Arial"/>
        </w:rPr>
      </w:pPr>
    </w:p>
    <w:p w14:paraId="375A590C" w14:textId="77777777" w:rsidR="00AA2912" w:rsidRDefault="00AA2912" w:rsidP="00AA2912">
      <w:pPr>
        <w:tabs>
          <w:tab w:val="left" w:pos="-720"/>
        </w:tabs>
        <w:suppressAutoHyphens/>
        <w:jc w:val="center"/>
        <w:rPr>
          <w:rFonts w:ascii="Arial" w:hAnsi="Arial" w:cs="Arial"/>
        </w:rPr>
      </w:pPr>
    </w:p>
    <w:p w14:paraId="2016E4DF" w14:textId="77777777" w:rsidR="00AA2912" w:rsidRDefault="00AA2912" w:rsidP="00AA2912">
      <w:pPr>
        <w:tabs>
          <w:tab w:val="left" w:pos="-720"/>
        </w:tabs>
        <w:suppressAutoHyphens/>
        <w:jc w:val="center"/>
        <w:rPr>
          <w:rFonts w:ascii="Arial" w:hAnsi="Arial" w:cs="Arial"/>
        </w:rPr>
      </w:pPr>
    </w:p>
    <w:p w14:paraId="29570BBD" w14:textId="77777777" w:rsidR="00AA2912" w:rsidRDefault="00AA2912" w:rsidP="00AA2912">
      <w:pPr>
        <w:tabs>
          <w:tab w:val="left" w:pos="-720"/>
        </w:tabs>
        <w:suppressAutoHyphens/>
        <w:jc w:val="center"/>
        <w:rPr>
          <w:rFonts w:ascii="Arial" w:hAnsi="Arial" w:cs="Arial"/>
        </w:rPr>
      </w:pPr>
    </w:p>
    <w:p w14:paraId="0B6A2B81" w14:textId="77777777" w:rsidR="00AA2912" w:rsidRDefault="00AA2912" w:rsidP="00AA2912">
      <w:pPr>
        <w:tabs>
          <w:tab w:val="left" w:pos="-720"/>
        </w:tabs>
        <w:suppressAutoHyphens/>
        <w:jc w:val="center"/>
        <w:rPr>
          <w:rFonts w:ascii="Arial" w:hAnsi="Arial" w:cs="Arial"/>
        </w:rPr>
      </w:pPr>
    </w:p>
    <w:p w14:paraId="03139F2D" w14:textId="77777777" w:rsidR="00AA2912" w:rsidRDefault="00AA2912" w:rsidP="00AA2912">
      <w:pPr>
        <w:tabs>
          <w:tab w:val="left" w:pos="-720"/>
        </w:tabs>
        <w:suppressAutoHyphens/>
        <w:jc w:val="center"/>
        <w:rPr>
          <w:rFonts w:ascii="Arial" w:hAnsi="Arial" w:cs="Arial"/>
        </w:rPr>
      </w:pPr>
    </w:p>
    <w:p w14:paraId="22CE3460" w14:textId="77777777" w:rsidR="00AA2912" w:rsidRDefault="00AA2912" w:rsidP="00AA2912">
      <w:pPr>
        <w:tabs>
          <w:tab w:val="left" w:pos="-720"/>
        </w:tabs>
        <w:suppressAutoHyphens/>
        <w:jc w:val="center"/>
        <w:rPr>
          <w:rFonts w:ascii="Arial" w:hAnsi="Arial" w:cs="Arial"/>
        </w:rPr>
      </w:pPr>
    </w:p>
    <w:p w14:paraId="5BBC151A" w14:textId="77777777" w:rsidR="00AA2912" w:rsidRDefault="00AA2912" w:rsidP="00AA2912">
      <w:pPr>
        <w:tabs>
          <w:tab w:val="left" w:pos="-720"/>
        </w:tabs>
        <w:suppressAutoHyphens/>
        <w:jc w:val="center"/>
        <w:rPr>
          <w:rFonts w:ascii="Arial" w:hAnsi="Arial" w:cs="Arial"/>
        </w:rPr>
      </w:pPr>
    </w:p>
    <w:p w14:paraId="59826933" w14:textId="77777777" w:rsidR="00AA2912" w:rsidRDefault="00AA2912" w:rsidP="00AA2912">
      <w:pPr>
        <w:tabs>
          <w:tab w:val="left" w:pos="-720"/>
        </w:tabs>
        <w:suppressAutoHyphens/>
        <w:jc w:val="center"/>
        <w:rPr>
          <w:rFonts w:ascii="Arial" w:hAnsi="Arial" w:cs="Arial"/>
        </w:rPr>
      </w:pPr>
    </w:p>
    <w:p w14:paraId="7B0AB2CC" w14:textId="77777777" w:rsidR="00AA2912" w:rsidRDefault="00AA2912" w:rsidP="00AA2912">
      <w:pPr>
        <w:tabs>
          <w:tab w:val="center" w:pos="5040"/>
        </w:tabs>
        <w:suppressAutoHyphens/>
        <w:jc w:val="center"/>
        <w:rPr>
          <w:rFonts w:ascii="Arial" w:hAnsi="Arial" w:cs="Arial"/>
        </w:rPr>
      </w:pPr>
      <w:r>
        <w:rPr>
          <w:rFonts w:ascii="Arial" w:hAnsi="Arial" w:cs="Arial"/>
        </w:rPr>
        <w:t>BOARD OF REGENTS</w:t>
      </w:r>
    </w:p>
    <w:p w14:paraId="647A442D" w14:textId="77777777" w:rsidR="00AA2912" w:rsidRDefault="00AA2912" w:rsidP="00AA2912">
      <w:pPr>
        <w:tabs>
          <w:tab w:val="left" w:pos="-720"/>
        </w:tabs>
        <w:suppressAutoHyphens/>
        <w:jc w:val="center"/>
        <w:rPr>
          <w:rFonts w:ascii="Arial" w:hAnsi="Arial" w:cs="Arial"/>
        </w:rPr>
      </w:pPr>
    </w:p>
    <w:p w14:paraId="41966D28" w14:textId="77777777" w:rsidR="00AA2912" w:rsidRDefault="00AA2912" w:rsidP="00AA2912">
      <w:pPr>
        <w:tabs>
          <w:tab w:val="center" w:pos="5040"/>
        </w:tabs>
        <w:suppressAutoHyphens/>
        <w:jc w:val="center"/>
        <w:rPr>
          <w:rFonts w:ascii="Arial" w:hAnsi="Arial" w:cs="Arial"/>
        </w:rPr>
      </w:pPr>
      <w:r>
        <w:rPr>
          <w:rFonts w:ascii="Arial" w:hAnsi="Arial" w:cs="Arial"/>
        </w:rPr>
        <w:t>UNIVERSITY OF HAWAII</w:t>
      </w:r>
    </w:p>
    <w:p w14:paraId="42E66635" w14:textId="77777777" w:rsidR="00AA2912" w:rsidRDefault="00AA2912" w:rsidP="00AA2912">
      <w:pPr>
        <w:tabs>
          <w:tab w:val="left" w:pos="-720"/>
        </w:tabs>
        <w:suppressAutoHyphens/>
        <w:jc w:val="center"/>
        <w:rPr>
          <w:rFonts w:ascii="Arial" w:hAnsi="Arial" w:cs="Arial"/>
        </w:rPr>
      </w:pPr>
    </w:p>
    <w:p w14:paraId="1BEBCE75" w14:textId="77777777" w:rsidR="00AA2912" w:rsidRDefault="00AA2912" w:rsidP="00AA2912">
      <w:pPr>
        <w:tabs>
          <w:tab w:val="center" w:pos="5040"/>
        </w:tabs>
        <w:suppressAutoHyphens/>
        <w:jc w:val="center"/>
        <w:rPr>
          <w:rFonts w:ascii="Arial" w:hAnsi="Arial" w:cs="Arial"/>
        </w:rPr>
      </w:pPr>
      <w:r>
        <w:rPr>
          <w:rFonts w:ascii="Arial" w:hAnsi="Arial" w:cs="Arial"/>
        </w:rPr>
        <w:t>HONOLULU, HAWAII</w:t>
      </w:r>
    </w:p>
    <w:p w14:paraId="37E163A8" w14:textId="77AEA201" w:rsidR="008B3EEB" w:rsidRDefault="008B3EEB"/>
    <w:p w14:paraId="51A2C4AF" w14:textId="77777777" w:rsidR="000A59C6" w:rsidRDefault="000A59C6">
      <w:pPr>
        <w:sectPr w:rsidR="000A59C6" w:rsidSect="006676B8">
          <w:headerReference w:type="default" r:id="rId8"/>
          <w:footerReference w:type="default" r:id="rId9"/>
          <w:headerReference w:type="first" r:id="rId10"/>
          <w:pgSz w:w="12240" w:h="15840" w:code="1"/>
          <w:pgMar w:top="1170" w:right="1080" w:bottom="1440" w:left="1080" w:header="360" w:footer="720" w:gutter="0"/>
          <w:cols w:space="720"/>
          <w:noEndnote/>
          <w:titlePg/>
          <w:docGrid w:linePitch="326"/>
        </w:sectPr>
      </w:pPr>
    </w:p>
    <w:p w14:paraId="0189E9A4" w14:textId="25413534" w:rsidR="00AA2912" w:rsidRDefault="00AA2912"/>
    <w:p w14:paraId="26539579" w14:textId="22787053" w:rsidR="00AA2912" w:rsidRDefault="00AA2912" w:rsidP="00AA2912">
      <w:pPr>
        <w:tabs>
          <w:tab w:val="center" w:pos="5040"/>
        </w:tabs>
        <w:suppressAutoHyphens/>
        <w:jc w:val="center"/>
        <w:rPr>
          <w:rFonts w:ascii="Arial" w:hAnsi="Arial" w:cs="Arial"/>
        </w:rPr>
      </w:pPr>
      <w:r w:rsidRPr="00AA2912">
        <w:rPr>
          <w:rFonts w:ascii="Arial" w:hAnsi="Arial" w:cs="Arial"/>
        </w:rPr>
        <w:t>TABLE OF CONTENTS</w:t>
      </w:r>
    </w:p>
    <w:p w14:paraId="0179DF52" w14:textId="77777777" w:rsidR="00A80464" w:rsidRPr="00AA2912" w:rsidRDefault="00A80464" w:rsidP="00AA2912">
      <w:pPr>
        <w:tabs>
          <w:tab w:val="center" w:pos="5040"/>
        </w:tabs>
        <w:suppressAutoHyphens/>
        <w:jc w:val="center"/>
        <w:rPr>
          <w:rFonts w:ascii="Arial" w:hAnsi="Arial" w:cs="Arial"/>
        </w:rPr>
      </w:pPr>
    </w:p>
    <w:p w14:paraId="058658D7" w14:textId="77777777" w:rsidR="00AA2912" w:rsidRPr="00AA2912" w:rsidRDefault="00AA2912" w:rsidP="00AA2912">
      <w:pPr>
        <w:tabs>
          <w:tab w:val="left" w:pos="-720"/>
        </w:tabs>
        <w:suppressAutoHyphens/>
        <w:rPr>
          <w:rFonts w:ascii="Arial" w:hAnsi="Arial" w:cs="Arial"/>
        </w:rPr>
      </w:pPr>
    </w:p>
    <w:p w14:paraId="0E0AD0B4" w14:textId="43E79223" w:rsidR="00AA2912" w:rsidRDefault="00AA2912" w:rsidP="00AA2912">
      <w:pPr>
        <w:tabs>
          <w:tab w:val="left" w:pos="-720"/>
        </w:tabs>
        <w:suppressAutoHyphens/>
        <w:rPr>
          <w:rFonts w:ascii="Arial" w:hAnsi="Arial" w:cs="Arial"/>
        </w:rPr>
      </w:pPr>
      <w:r w:rsidRPr="00AA2912">
        <w:rPr>
          <w:rFonts w:ascii="Arial" w:hAnsi="Arial" w:cs="Arial"/>
        </w:rPr>
        <w:t>IFB No. 2</w:t>
      </w:r>
      <w:r w:rsidR="00FA43DF">
        <w:rPr>
          <w:rFonts w:ascii="Arial" w:hAnsi="Arial" w:cs="Arial"/>
        </w:rPr>
        <w:t>6</w:t>
      </w:r>
      <w:r w:rsidRPr="00AA2912">
        <w:rPr>
          <w:rFonts w:ascii="Arial" w:hAnsi="Arial" w:cs="Arial"/>
        </w:rPr>
        <w:t>-</w:t>
      </w:r>
      <w:r w:rsidR="00FA43DF">
        <w:rPr>
          <w:rFonts w:ascii="Arial" w:hAnsi="Arial" w:cs="Arial"/>
        </w:rPr>
        <w:t>4478</w:t>
      </w:r>
      <w:r w:rsidRPr="00AA2912">
        <w:rPr>
          <w:rFonts w:ascii="Arial" w:hAnsi="Arial" w:cs="Arial"/>
        </w:rPr>
        <w:t xml:space="preserve">, to </w:t>
      </w:r>
      <w:r w:rsidR="00EA473A">
        <w:rPr>
          <w:rFonts w:ascii="Arial" w:hAnsi="Arial" w:cs="Arial"/>
        </w:rPr>
        <w:t xml:space="preserve">Furnish </w:t>
      </w:r>
      <w:r w:rsidR="004A3499">
        <w:rPr>
          <w:rFonts w:ascii="Arial" w:hAnsi="Arial" w:cs="Arial"/>
        </w:rPr>
        <w:t xml:space="preserve">and Deliver Unsaturated </w:t>
      </w:r>
      <w:r w:rsidR="00C93E9E">
        <w:rPr>
          <w:rFonts w:ascii="Arial" w:hAnsi="Arial" w:cs="Arial"/>
        </w:rPr>
        <w:t>Non-Isothermal</w:t>
      </w:r>
      <w:r w:rsidR="004A3499">
        <w:rPr>
          <w:rFonts w:ascii="Arial" w:hAnsi="Arial" w:cs="Arial"/>
        </w:rPr>
        <w:t xml:space="preserve"> Triaxial Apparatus for Soil Testing</w:t>
      </w:r>
      <w:r w:rsidR="00EA473A">
        <w:rPr>
          <w:rFonts w:ascii="Arial" w:hAnsi="Arial" w:cs="Arial"/>
        </w:rPr>
        <w:t xml:space="preserve"> </w:t>
      </w:r>
      <w:r w:rsidRPr="00AA2912">
        <w:rPr>
          <w:rFonts w:ascii="Arial" w:hAnsi="Arial" w:cs="Arial"/>
        </w:rPr>
        <w:t>for</w:t>
      </w:r>
      <w:r w:rsidR="00EA473A">
        <w:rPr>
          <w:rFonts w:ascii="Arial" w:hAnsi="Arial" w:cs="Arial"/>
        </w:rPr>
        <w:t xml:space="preserve"> the College of Engineering,</w:t>
      </w:r>
      <w:r w:rsidRPr="00AA2912">
        <w:rPr>
          <w:rFonts w:ascii="Arial" w:hAnsi="Arial" w:cs="Arial"/>
        </w:rPr>
        <w:t xml:space="preserve"> University of Hawaii</w:t>
      </w:r>
      <w:r w:rsidR="00EA473A">
        <w:rPr>
          <w:rFonts w:ascii="Arial" w:hAnsi="Arial" w:cs="Arial"/>
        </w:rPr>
        <w:t xml:space="preserve"> at Manoa</w:t>
      </w:r>
      <w:r w:rsidRPr="00AA2912">
        <w:rPr>
          <w:rFonts w:ascii="Arial" w:hAnsi="Arial" w:cs="Arial"/>
        </w:rPr>
        <w:t xml:space="preserve">, </w:t>
      </w:r>
      <w:r w:rsidR="00EA473A">
        <w:rPr>
          <w:rFonts w:ascii="Arial" w:hAnsi="Arial" w:cs="Arial"/>
        </w:rPr>
        <w:t>Honolulu</w:t>
      </w:r>
      <w:r w:rsidRPr="00AA2912">
        <w:rPr>
          <w:rFonts w:ascii="Arial" w:hAnsi="Arial" w:cs="Arial"/>
        </w:rPr>
        <w:t>, Hawaii</w:t>
      </w:r>
    </w:p>
    <w:p w14:paraId="394FF12F" w14:textId="77777777" w:rsidR="00CF3FB2" w:rsidRPr="00AA2912" w:rsidRDefault="00CF3FB2" w:rsidP="00AA2912">
      <w:pPr>
        <w:tabs>
          <w:tab w:val="left" w:pos="-720"/>
        </w:tabs>
        <w:suppressAutoHyphens/>
        <w:rPr>
          <w:rFonts w:ascii="Arial" w:hAnsi="Arial" w:cs="Arial"/>
        </w:rPr>
      </w:pPr>
    </w:p>
    <w:p w14:paraId="4FF53D64" w14:textId="77777777" w:rsidR="00AA2912" w:rsidRPr="00AA2912" w:rsidRDefault="00AA2912" w:rsidP="00AA2912">
      <w:pPr>
        <w:tabs>
          <w:tab w:val="left" w:pos="-720"/>
        </w:tabs>
        <w:suppressAutoHyphens/>
        <w:rPr>
          <w:rFonts w:ascii="Arial" w:hAnsi="Arial" w:cs="Arial"/>
        </w:rPr>
      </w:pPr>
    </w:p>
    <w:p w14:paraId="7B25DB56" w14:textId="77777777" w:rsidR="00CB42B8" w:rsidRPr="00AA2912" w:rsidRDefault="00AA2912" w:rsidP="00AA2912">
      <w:pPr>
        <w:tabs>
          <w:tab w:val="left" w:pos="-720"/>
          <w:tab w:val="left" w:pos="9360"/>
        </w:tabs>
        <w:suppressAutoHyphens/>
        <w:spacing w:line="240" w:lineRule="atLeast"/>
        <w:rPr>
          <w:rFonts w:ascii="Arial" w:hAnsi="Arial" w:cs="Arial"/>
        </w:rPr>
      </w:pPr>
      <w:r w:rsidRPr="00AA2912">
        <w:rPr>
          <w:rFonts w:ascii="Arial" w:hAnsi="Arial" w:cs="Arial"/>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990"/>
      </w:tblGrid>
      <w:tr w:rsidR="00CB42B8" w:rsidRPr="00CF3FB2" w14:paraId="20CC5DD8" w14:textId="77777777" w:rsidTr="00CF3FB2">
        <w:trPr>
          <w:jc w:val="center"/>
        </w:trPr>
        <w:tc>
          <w:tcPr>
            <w:tcW w:w="8725" w:type="dxa"/>
          </w:tcPr>
          <w:p w14:paraId="4385BA7B" w14:textId="446828E2" w:rsidR="00CB42B8" w:rsidRPr="00CF3FB2" w:rsidRDefault="00CB42B8" w:rsidP="00CB42B8">
            <w:pPr>
              <w:tabs>
                <w:tab w:val="left" w:pos="-720"/>
                <w:tab w:val="left" w:pos="9360"/>
              </w:tabs>
              <w:suppressAutoHyphens/>
              <w:spacing w:line="240" w:lineRule="atLeast"/>
              <w:rPr>
                <w:rFonts w:ascii="Arial" w:hAnsi="Arial" w:cs="Arial"/>
                <w:b/>
              </w:rPr>
            </w:pPr>
            <w:r w:rsidRPr="00CF3FB2">
              <w:rPr>
                <w:rFonts w:ascii="Arial" w:hAnsi="Arial" w:cs="Arial"/>
                <w:b/>
              </w:rPr>
              <w:t>Section</w:t>
            </w:r>
          </w:p>
        </w:tc>
        <w:tc>
          <w:tcPr>
            <w:tcW w:w="990" w:type="dxa"/>
          </w:tcPr>
          <w:p w14:paraId="7C4FE9E1" w14:textId="4F19914B" w:rsidR="00CB42B8" w:rsidRPr="00CF3FB2" w:rsidRDefault="00CB42B8" w:rsidP="00CF3FB2">
            <w:pPr>
              <w:tabs>
                <w:tab w:val="left" w:pos="-720"/>
                <w:tab w:val="left" w:pos="9360"/>
              </w:tabs>
              <w:suppressAutoHyphens/>
              <w:spacing w:line="240" w:lineRule="atLeast"/>
              <w:rPr>
                <w:rFonts w:ascii="Arial" w:hAnsi="Arial" w:cs="Arial"/>
                <w:b/>
              </w:rPr>
            </w:pPr>
            <w:r w:rsidRPr="00CF3FB2">
              <w:rPr>
                <w:rFonts w:ascii="Arial" w:hAnsi="Arial" w:cs="Arial"/>
                <w:b/>
              </w:rPr>
              <w:t>Pages</w:t>
            </w:r>
          </w:p>
        </w:tc>
      </w:tr>
      <w:tr w:rsidR="00CB42B8" w:rsidRPr="00CF3FB2" w14:paraId="415270F6" w14:textId="77777777" w:rsidTr="00CF3FB2">
        <w:trPr>
          <w:jc w:val="center"/>
        </w:trPr>
        <w:tc>
          <w:tcPr>
            <w:tcW w:w="8725" w:type="dxa"/>
          </w:tcPr>
          <w:p w14:paraId="698153FC" w14:textId="77777777" w:rsidR="00CB42B8" w:rsidRPr="00CF3FB2" w:rsidRDefault="00CB42B8" w:rsidP="00CB42B8">
            <w:pPr>
              <w:tabs>
                <w:tab w:val="left" w:pos="-720"/>
                <w:tab w:val="left" w:pos="9360"/>
              </w:tabs>
              <w:suppressAutoHyphens/>
              <w:spacing w:line="240" w:lineRule="atLeast"/>
              <w:rPr>
                <w:rFonts w:ascii="Arial" w:hAnsi="Arial" w:cs="Arial"/>
                <w:b/>
              </w:rPr>
            </w:pPr>
          </w:p>
        </w:tc>
        <w:tc>
          <w:tcPr>
            <w:tcW w:w="990" w:type="dxa"/>
          </w:tcPr>
          <w:p w14:paraId="217FDD1D" w14:textId="77777777" w:rsidR="00CB42B8" w:rsidRPr="00CF3FB2" w:rsidRDefault="00CB42B8" w:rsidP="00CF3FB2">
            <w:pPr>
              <w:tabs>
                <w:tab w:val="left" w:pos="-720"/>
                <w:tab w:val="left" w:pos="9360"/>
              </w:tabs>
              <w:suppressAutoHyphens/>
              <w:spacing w:line="240" w:lineRule="atLeast"/>
              <w:rPr>
                <w:rFonts w:ascii="Arial" w:hAnsi="Arial" w:cs="Arial"/>
                <w:b/>
              </w:rPr>
            </w:pPr>
          </w:p>
        </w:tc>
      </w:tr>
      <w:tr w:rsidR="00CB42B8" w:rsidRPr="00CF3FB2" w14:paraId="54AFC4BB" w14:textId="77777777" w:rsidTr="00CF3FB2">
        <w:trPr>
          <w:jc w:val="center"/>
        </w:trPr>
        <w:tc>
          <w:tcPr>
            <w:tcW w:w="8725" w:type="dxa"/>
          </w:tcPr>
          <w:p w14:paraId="7F1272B3" w14:textId="6D76E688" w:rsidR="00CB42B8" w:rsidRPr="00CF3FB2" w:rsidRDefault="00CB42B8" w:rsidP="00CB42B8">
            <w:pPr>
              <w:tabs>
                <w:tab w:val="left" w:pos="-720"/>
                <w:tab w:val="left" w:pos="9360"/>
              </w:tabs>
              <w:suppressAutoHyphens/>
              <w:spacing w:line="240" w:lineRule="atLeast"/>
              <w:rPr>
                <w:rFonts w:ascii="Arial" w:hAnsi="Arial" w:cs="Arial"/>
              </w:rPr>
            </w:pPr>
            <w:r w:rsidRPr="00CF3FB2">
              <w:rPr>
                <w:rFonts w:ascii="Arial" w:hAnsi="Arial" w:cs="Arial"/>
              </w:rPr>
              <w:t>Notice to Bidders</w:t>
            </w:r>
            <w:r w:rsidR="00CF3FB2" w:rsidRPr="00CF3FB2">
              <w:rPr>
                <w:rFonts w:ascii="Arial" w:hAnsi="Arial" w:cs="Arial"/>
              </w:rPr>
              <w:t>………………………………………………………………………...</w:t>
            </w:r>
          </w:p>
        </w:tc>
        <w:tc>
          <w:tcPr>
            <w:tcW w:w="990" w:type="dxa"/>
          </w:tcPr>
          <w:p w14:paraId="01C74507" w14:textId="7A4653C8" w:rsidR="00CB42B8" w:rsidRPr="00CF3FB2" w:rsidRDefault="00CB42B8" w:rsidP="00CF3FB2">
            <w:pPr>
              <w:tabs>
                <w:tab w:val="left" w:pos="-720"/>
                <w:tab w:val="left" w:pos="9360"/>
              </w:tabs>
              <w:suppressAutoHyphens/>
              <w:spacing w:line="240" w:lineRule="atLeast"/>
              <w:rPr>
                <w:rFonts w:ascii="Arial" w:hAnsi="Arial" w:cs="Arial"/>
              </w:rPr>
            </w:pPr>
            <w:r w:rsidRPr="00CF3FB2">
              <w:rPr>
                <w:rFonts w:ascii="Arial" w:hAnsi="Arial" w:cs="Arial"/>
              </w:rPr>
              <w:t xml:space="preserve">2 </w:t>
            </w:r>
          </w:p>
        </w:tc>
      </w:tr>
      <w:tr w:rsidR="00CB42B8" w:rsidRPr="00CF3FB2" w14:paraId="73402BD2" w14:textId="77777777" w:rsidTr="00CF3FB2">
        <w:trPr>
          <w:jc w:val="center"/>
        </w:trPr>
        <w:tc>
          <w:tcPr>
            <w:tcW w:w="8725" w:type="dxa"/>
          </w:tcPr>
          <w:p w14:paraId="1469FE7E" w14:textId="77777777" w:rsidR="00CB42B8" w:rsidRPr="00CF3FB2" w:rsidRDefault="00CB42B8" w:rsidP="00CB42B8">
            <w:pPr>
              <w:tabs>
                <w:tab w:val="left" w:pos="-720"/>
                <w:tab w:val="left" w:pos="9360"/>
              </w:tabs>
              <w:suppressAutoHyphens/>
              <w:spacing w:line="240" w:lineRule="atLeast"/>
              <w:rPr>
                <w:rFonts w:ascii="Arial" w:hAnsi="Arial" w:cs="Arial"/>
              </w:rPr>
            </w:pPr>
          </w:p>
        </w:tc>
        <w:tc>
          <w:tcPr>
            <w:tcW w:w="990" w:type="dxa"/>
          </w:tcPr>
          <w:p w14:paraId="4154F4CD" w14:textId="77777777" w:rsidR="00CB42B8" w:rsidRPr="00CF3FB2" w:rsidRDefault="00CB42B8" w:rsidP="00CF3FB2">
            <w:pPr>
              <w:tabs>
                <w:tab w:val="left" w:pos="-720"/>
                <w:tab w:val="left" w:pos="9360"/>
              </w:tabs>
              <w:suppressAutoHyphens/>
              <w:spacing w:line="240" w:lineRule="atLeast"/>
              <w:rPr>
                <w:rFonts w:ascii="Arial" w:hAnsi="Arial" w:cs="Arial"/>
              </w:rPr>
            </w:pPr>
          </w:p>
        </w:tc>
      </w:tr>
      <w:tr w:rsidR="00CB42B8" w:rsidRPr="00CF3FB2" w14:paraId="36F48A0F" w14:textId="77777777" w:rsidTr="00CF3FB2">
        <w:trPr>
          <w:jc w:val="center"/>
        </w:trPr>
        <w:tc>
          <w:tcPr>
            <w:tcW w:w="8725" w:type="dxa"/>
          </w:tcPr>
          <w:p w14:paraId="56131A23" w14:textId="5488E604" w:rsidR="00CB42B8" w:rsidRPr="00CF3FB2" w:rsidRDefault="00CB42B8" w:rsidP="00CB42B8">
            <w:pPr>
              <w:tabs>
                <w:tab w:val="left" w:pos="-720"/>
                <w:tab w:val="left" w:pos="9360"/>
              </w:tabs>
              <w:suppressAutoHyphens/>
              <w:spacing w:line="240" w:lineRule="atLeast"/>
              <w:rPr>
                <w:rFonts w:ascii="Arial" w:hAnsi="Arial" w:cs="Arial"/>
              </w:rPr>
            </w:pPr>
            <w:r w:rsidRPr="00CF3FB2">
              <w:rPr>
                <w:rFonts w:ascii="Arial" w:hAnsi="Arial" w:cs="Arial"/>
              </w:rPr>
              <w:t>Bid Requirements</w:t>
            </w:r>
            <w:r w:rsidR="00CF3FB2" w:rsidRPr="00CF3FB2">
              <w:rPr>
                <w:rFonts w:ascii="Arial" w:hAnsi="Arial" w:cs="Arial"/>
              </w:rPr>
              <w:t>……………………………………………………………………….</w:t>
            </w:r>
          </w:p>
        </w:tc>
        <w:tc>
          <w:tcPr>
            <w:tcW w:w="990" w:type="dxa"/>
          </w:tcPr>
          <w:p w14:paraId="35DE9485" w14:textId="54AC1AE6" w:rsidR="00CB42B8" w:rsidRPr="00CF3FB2" w:rsidRDefault="004F15EE" w:rsidP="00CF3FB2">
            <w:pPr>
              <w:tabs>
                <w:tab w:val="left" w:pos="-720"/>
                <w:tab w:val="left" w:pos="9360"/>
              </w:tabs>
              <w:suppressAutoHyphens/>
              <w:spacing w:line="240" w:lineRule="atLeast"/>
              <w:rPr>
                <w:rFonts w:ascii="Arial" w:hAnsi="Arial" w:cs="Arial"/>
              </w:rPr>
            </w:pPr>
            <w:r>
              <w:rPr>
                <w:rFonts w:ascii="Arial" w:hAnsi="Arial" w:cs="Arial"/>
              </w:rPr>
              <w:t>3</w:t>
            </w:r>
            <w:r w:rsidR="00CB42B8" w:rsidRPr="00CF3FB2">
              <w:rPr>
                <w:rFonts w:ascii="Arial" w:hAnsi="Arial" w:cs="Arial"/>
              </w:rPr>
              <w:t xml:space="preserve"> </w:t>
            </w:r>
            <w:r>
              <w:rPr>
                <w:rFonts w:ascii="Arial" w:hAnsi="Arial" w:cs="Arial"/>
              </w:rPr>
              <w:t>-</w:t>
            </w:r>
            <w:r w:rsidR="00CB42B8" w:rsidRPr="00CF3FB2">
              <w:rPr>
                <w:rFonts w:ascii="Arial" w:hAnsi="Arial" w:cs="Arial"/>
              </w:rPr>
              <w:t xml:space="preserve"> </w:t>
            </w:r>
            <w:r>
              <w:rPr>
                <w:rFonts w:ascii="Arial" w:hAnsi="Arial" w:cs="Arial"/>
              </w:rPr>
              <w:t>4</w:t>
            </w:r>
          </w:p>
        </w:tc>
      </w:tr>
      <w:tr w:rsidR="00CB42B8" w:rsidRPr="00CF3FB2" w14:paraId="4F03878A" w14:textId="77777777" w:rsidTr="00CF3FB2">
        <w:trPr>
          <w:jc w:val="center"/>
        </w:trPr>
        <w:tc>
          <w:tcPr>
            <w:tcW w:w="8725" w:type="dxa"/>
          </w:tcPr>
          <w:p w14:paraId="7716AE97" w14:textId="77777777" w:rsidR="00CB42B8" w:rsidRPr="00CF3FB2" w:rsidRDefault="00CB42B8" w:rsidP="00CB42B8">
            <w:pPr>
              <w:tabs>
                <w:tab w:val="left" w:pos="-720"/>
                <w:tab w:val="left" w:pos="9360"/>
              </w:tabs>
              <w:suppressAutoHyphens/>
              <w:spacing w:line="240" w:lineRule="atLeast"/>
              <w:rPr>
                <w:rFonts w:ascii="Arial" w:hAnsi="Arial" w:cs="Arial"/>
              </w:rPr>
            </w:pPr>
          </w:p>
        </w:tc>
        <w:tc>
          <w:tcPr>
            <w:tcW w:w="990" w:type="dxa"/>
          </w:tcPr>
          <w:p w14:paraId="3C34C201" w14:textId="77777777" w:rsidR="00CB42B8" w:rsidRPr="00CF3FB2" w:rsidRDefault="00CB42B8" w:rsidP="00CF3FB2">
            <w:pPr>
              <w:tabs>
                <w:tab w:val="left" w:pos="-720"/>
                <w:tab w:val="left" w:pos="9360"/>
              </w:tabs>
              <w:suppressAutoHyphens/>
              <w:spacing w:line="240" w:lineRule="atLeast"/>
              <w:rPr>
                <w:rFonts w:ascii="Arial" w:hAnsi="Arial" w:cs="Arial"/>
              </w:rPr>
            </w:pPr>
          </w:p>
        </w:tc>
      </w:tr>
      <w:tr w:rsidR="00CB42B8" w:rsidRPr="00CF3FB2" w14:paraId="0DD45398" w14:textId="77777777" w:rsidTr="00CF3FB2">
        <w:trPr>
          <w:jc w:val="center"/>
        </w:trPr>
        <w:tc>
          <w:tcPr>
            <w:tcW w:w="8725" w:type="dxa"/>
          </w:tcPr>
          <w:p w14:paraId="352AB0FB" w14:textId="60DBAA7F" w:rsidR="00CB42B8" w:rsidRPr="00CF3FB2" w:rsidRDefault="00CB42B8" w:rsidP="00CB42B8">
            <w:pPr>
              <w:tabs>
                <w:tab w:val="left" w:pos="-720"/>
                <w:tab w:val="left" w:pos="9360"/>
              </w:tabs>
              <w:suppressAutoHyphens/>
              <w:spacing w:line="240" w:lineRule="atLeast"/>
              <w:rPr>
                <w:rFonts w:ascii="Arial" w:hAnsi="Arial" w:cs="Arial"/>
              </w:rPr>
            </w:pPr>
            <w:r w:rsidRPr="00CF3FB2">
              <w:rPr>
                <w:rFonts w:ascii="Arial" w:hAnsi="Arial" w:cs="Arial"/>
              </w:rPr>
              <w:t>Technical Specifications</w:t>
            </w:r>
            <w:r w:rsidR="00CF3FB2" w:rsidRPr="00CF3FB2">
              <w:rPr>
                <w:rFonts w:ascii="Arial" w:hAnsi="Arial" w:cs="Arial"/>
              </w:rPr>
              <w:t>………………………………………………………………..</w:t>
            </w:r>
          </w:p>
        </w:tc>
        <w:tc>
          <w:tcPr>
            <w:tcW w:w="990" w:type="dxa"/>
          </w:tcPr>
          <w:p w14:paraId="41D46FDD" w14:textId="5D6890C1" w:rsidR="00CB42B8" w:rsidRPr="00CF3FB2" w:rsidRDefault="004F15EE" w:rsidP="00CF3FB2">
            <w:pPr>
              <w:tabs>
                <w:tab w:val="left" w:pos="-720"/>
                <w:tab w:val="left" w:pos="9360"/>
              </w:tabs>
              <w:suppressAutoHyphens/>
              <w:spacing w:line="240" w:lineRule="atLeast"/>
              <w:rPr>
                <w:rFonts w:ascii="Arial" w:hAnsi="Arial" w:cs="Arial"/>
              </w:rPr>
            </w:pPr>
            <w:r>
              <w:rPr>
                <w:rFonts w:ascii="Arial" w:hAnsi="Arial" w:cs="Arial"/>
              </w:rPr>
              <w:t>5</w:t>
            </w:r>
            <w:r w:rsidR="00CB42B8" w:rsidRPr="00CF3FB2">
              <w:rPr>
                <w:rFonts w:ascii="Arial" w:hAnsi="Arial" w:cs="Arial"/>
              </w:rPr>
              <w:t xml:space="preserve"> </w:t>
            </w:r>
            <w:r w:rsidR="00E82608">
              <w:rPr>
                <w:rFonts w:ascii="Arial" w:hAnsi="Arial" w:cs="Arial"/>
              </w:rPr>
              <w:t>- 6</w:t>
            </w:r>
          </w:p>
        </w:tc>
      </w:tr>
      <w:tr w:rsidR="00CB42B8" w:rsidRPr="00CF3FB2" w14:paraId="2BC4CC7E" w14:textId="77777777" w:rsidTr="00CF3FB2">
        <w:trPr>
          <w:jc w:val="center"/>
        </w:trPr>
        <w:tc>
          <w:tcPr>
            <w:tcW w:w="8725" w:type="dxa"/>
          </w:tcPr>
          <w:p w14:paraId="0CA302B6" w14:textId="77777777" w:rsidR="00CB42B8" w:rsidRPr="00CF3FB2" w:rsidRDefault="00CB42B8" w:rsidP="00CB42B8">
            <w:pPr>
              <w:tabs>
                <w:tab w:val="left" w:pos="-720"/>
                <w:tab w:val="left" w:pos="9360"/>
              </w:tabs>
              <w:suppressAutoHyphens/>
              <w:spacing w:line="240" w:lineRule="atLeast"/>
              <w:rPr>
                <w:rFonts w:ascii="Arial" w:hAnsi="Arial" w:cs="Arial"/>
              </w:rPr>
            </w:pPr>
          </w:p>
        </w:tc>
        <w:tc>
          <w:tcPr>
            <w:tcW w:w="990" w:type="dxa"/>
          </w:tcPr>
          <w:p w14:paraId="64ABBED5" w14:textId="77777777" w:rsidR="00CB42B8" w:rsidRPr="00CF3FB2" w:rsidRDefault="00CB42B8" w:rsidP="00CF3FB2">
            <w:pPr>
              <w:tabs>
                <w:tab w:val="left" w:pos="-720"/>
                <w:tab w:val="left" w:pos="9360"/>
              </w:tabs>
              <w:suppressAutoHyphens/>
              <w:spacing w:line="240" w:lineRule="atLeast"/>
              <w:rPr>
                <w:rFonts w:ascii="Arial" w:hAnsi="Arial" w:cs="Arial"/>
              </w:rPr>
            </w:pPr>
          </w:p>
        </w:tc>
      </w:tr>
      <w:tr w:rsidR="00CB42B8" w:rsidRPr="00CF3FB2" w14:paraId="1F4480A2" w14:textId="77777777" w:rsidTr="00CF3FB2">
        <w:trPr>
          <w:jc w:val="center"/>
        </w:trPr>
        <w:tc>
          <w:tcPr>
            <w:tcW w:w="8725" w:type="dxa"/>
          </w:tcPr>
          <w:p w14:paraId="5B38D9BF" w14:textId="5CEF0415" w:rsidR="00CB42B8" w:rsidRPr="00CF3FB2" w:rsidRDefault="00CB42B8" w:rsidP="00CB42B8">
            <w:pPr>
              <w:tabs>
                <w:tab w:val="left" w:pos="-720"/>
                <w:tab w:val="left" w:pos="9360"/>
              </w:tabs>
              <w:suppressAutoHyphens/>
              <w:spacing w:line="240" w:lineRule="atLeast"/>
              <w:rPr>
                <w:rFonts w:ascii="Arial" w:hAnsi="Arial" w:cs="Arial"/>
              </w:rPr>
            </w:pPr>
            <w:r w:rsidRPr="00CF3FB2">
              <w:rPr>
                <w:rFonts w:ascii="Arial" w:hAnsi="Arial" w:cs="Arial"/>
              </w:rPr>
              <w:t>Special Provisions</w:t>
            </w:r>
            <w:r w:rsidR="00CF3FB2" w:rsidRPr="00CF3FB2">
              <w:rPr>
                <w:rFonts w:ascii="Arial" w:hAnsi="Arial" w:cs="Arial"/>
              </w:rPr>
              <w:t>……………………………………………………………………….</w:t>
            </w:r>
          </w:p>
        </w:tc>
        <w:tc>
          <w:tcPr>
            <w:tcW w:w="990" w:type="dxa"/>
          </w:tcPr>
          <w:p w14:paraId="2F0649A8" w14:textId="4F1A3EBC" w:rsidR="00CB42B8" w:rsidRPr="00CF3FB2" w:rsidRDefault="00E82608" w:rsidP="00CF3FB2">
            <w:pPr>
              <w:tabs>
                <w:tab w:val="left" w:pos="-720"/>
                <w:tab w:val="left" w:pos="9360"/>
              </w:tabs>
              <w:suppressAutoHyphens/>
              <w:spacing w:line="240" w:lineRule="atLeast"/>
              <w:rPr>
                <w:rFonts w:ascii="Arial" w:hAnsi="Arial" w:cs="Arial"/>
              </w:rPr>
            </w:pPr>
            <w:r>
              <w:rPr>
                <w:rFonts w:ascii="Arial" w:hAnsi="Arial" w:cs="Arial"/>
              </w:rPr>
              <w:t>7</w:t>
            </w:r>
            <w:r w:rsidR="00CF3FB2" w:rsidRPr="00CF3FB2">
              <w:rPr>
                <w:rFonts w:ascii="Arial" w:hAnsi="Arial" w:cs="Arial"/>
              </w:rPr>
              <w:t xml:space="preserve"> </w:t>
            </w:r>
            <w:r w:rsidR="00881816">
              <w:rPr>
                <w:rFonts w:ascii="Arial" w:hAnsi="Arial" w:cs="Arial"/>
              </w:rPr>
              <w:t xml:space="preserve">- </w:t>
            </w:r>
            <w:r w:rsidR="003E38C1">
              <w:rPr>
                <w:rFonts w:ascii="Arial" w:hAnsi="Arial" w:cs="Arial"/>
              </w:rPr>
              <w:t>14</w:t>
            </w:r>
          </w:p>
        </w:tc>
      </w:tr>
      <w:tr w:rsidR="00CB42B8" w:rsidRPr="00CF3FB2" w14:paraId="0EA3A943" w14:textId="77777777" w:rsidTr="00CF3FB2">
        <w:trPr>
          <w:jc w:val="center"/>
        </w:trPr>
        <w:tc>
          <w:tcPr>
            <w:tcW w:w="8725" w:type="dxa"/>
          </w:tcPr>
          <w:p w14:paraId="47024724" w14:textId="77777777" w:rsidR="00CB42B8" w:rsidRPr="00CF3FB2" w:rsidRDefault="00CB42B8" w:rsidP="00CB42B8">
            <w:pPr>
              <w:tabs>
                <w:tab w:val="left" w:pos="-720"/>
                <w:tab w:val="left" w:pos="9360"/>
              </w:tabs>
              <w:suppressAutoHyphens/>
              <w:spacing w:line="240" w:lineRule="atLeast"/>
              <w:rPr>
                <w:rFonts w:ascii="Arial" w:hAnsi="Arial" w:cs="Arial"/>
              </w:rPr>
            </w:pPr>
          </w:p>
        </w:tc>
        <w:tc>
          <w:tcPr>
            <w:tcW w:w="990" w:type="dxa"/>
          </w:tcPr>
          <w:p w14:paraId="3D700CB1" w14:textId="77777777" w:rsidR="00CB42B8" w:rsidRPr="00CF3FB2" w:rsidRDefault="00CB42B8" w:rsidP="00CF3FB2">
            <w:pPr>
              <w:tabs>
                <w:tab w:val="left" w:pos="-720"/>
                <w:tab w:val="left" w:pos="9360"/>
              </w:tabs>
              <w:suppressAutoHyphens/>
              <w:spacing w:line="240" w:lineRule="atLeast"/>
              <w:rPr>
                <w:rFonts w:ascii="Arial" w:hAnsi="Arial" w:cs="Arial"/>
              </w:rPr>
            </w:pPr>
          </w:p>
        </w:tc>
      </w:tr>
      <w:tr w:rsidR="00CB42B8" w:rsidRPr="00CF3FB2" w14:paraId="68E9B5E8" w14:textId="77777777" w:rsidTr="00CF3FB2">
        <w:trPr>
          <w:jc w:val="center"/>
        </w:trPr>
        <w:tc>
          <w:tcPr>
            <w:tcW w:w="8725" w:type="dxa"/>
          </w:tcPr>
          <w:p w14:paraId="0CE91536" w14:textId="77777777" w:rsidR="00CB42B8" w:rsidRPr="00CF3FB2" w:rsidRDefault="00CB42B8" w:rsidP="00CB42B8">
            <w:pPr>
              <w:tabs>
                <w:tab w:val="left" w:pos="-720"/>
                <w:tab w:val="left" w:pos="9360"/>
              </w:tabs>
              <w:suppressAutoHyphens/>
              <w:spacing w:line="240" w:lineRule="atLeast"/>
              <w:rPr>
                <w:rFonts w:ascii="Arial" w:hAnsi="Arial" w:cs="Arial"/>
              </w:rPr>
            </w:pPr>
          </w:p>
        </w:tc>
        <w:tc>
          <w:tcPr>
            <w:tcW w:w="990" w:type="dxa"/>
          </w:tcPr>
          <w:p w14:paraId="64DF631A" w14:textId="77777777" w:rsidR="00CB42B8" w:rsidRPr="00CF3FB2" w:rsidRDefault="00CB42B8" w:rsidP="00CF3FB2">
            <w:pPr>
              <w:tabs>
                <w:tab w:val="left" w:pos="-720"/>
                <w:tab w:val="left" w:pos="9360"/>
              </w:tabs>
              <w:suppressAutoHyphens/>
              <w:spacing w:line="240" w:lineRule="atLeast"/>
              <w:rPr>
                <w:rFonts w:ascii="Arial" w:hAnsi="Arial" w:cs="Arial"/>
              </w:rPr>
            </w:pPr>
          </w:p>
        </w:tc>
      </w:tr>
      <w:tr w:rsidR="00CB42B8" w:rsidRPr="00CF3FB2" w14:paraId="2BDC49DB" w14:textId="77777777" w:rsidTr="00CF3FB2">
        <w:trPr>
          <w:jc w:val="center"/>
        </w:trPr>
        <w:tc>
          <w:tcPr>
            <w:tcW w:w="8725" w:type="dxa"/>
          </w:tcPr>
          <w:p w14:paraId="2CB30769" w14:textId="7A655B86" w:rsidR="00CB42B8" w:rsidRPr="00CF3FB2" w:rsidRDefault="00CB42B8" w:rsidP="00CB42B8">
            <w:pPr>
              <w:tabs>
                <w:tab w:val="left" w:pos="-720"/>
                <w:tab w:val="left" w:pos="9360"/>
              </w:tabs>
              <w:suppressAutoHyphens/>
              <w:spacing w:line="240" w:lineRule="atLeast"/>
              <w:rPr>
                <w:rFonts w:ascii="Arial" w:hAnsi="Arial" w:cs="Arial"/>
              </w:rPr>
            </w:pPr>
            <w:r w:rsidRPr="00CF3FB2">
              <w:rPr>
                <w:rFonts w:ascii="Arial" w:hAnsi="Arial" w:cs="Arial"/>
              </w:rPr>
              <w:t>ATTACHMENT - Mandatory Bid Form</w:t>
            </w:r>
            <w:r w:rsidR="00CF3FB2" w:rsidRPr="00CF3FB2">
              <w:rPr>
                <w:rFonts w:ascii="Arial" w:hAnsi="Arial" w:cs="Arial"/>
              </w:rPr>
              <w:t>………………………………………………..</w:t>
            </w:r>
          </w:p>
        </w:tc>
        <w:tc>
          <w:tcPr>
            <w:tcW w:w="990" w:type="dxa"/>
          </w:tcPr>
          <w:p w14:paraId="6B30027C" w14:textId="3866E19E" w:rsidR="00CB42B8" w:rsidRPr="00CF3FB2" w:rsidRDefault="007E63F8" w:rsidP="00CF3FB2">
            <w:pPr>
              <w:tabs>
                <w:tab w:val="left" w:pos="-720"/>
                <w:tab w:val="left" w:pos="9360"/>
              </w:tabs>
              <w:suppressAutoHyphens/>
              <w:spacing w:line="240" w:lineRule="atLeast"/>
              <w:rPr>
                <w:rFonts w:ascii="Arial" w:hAnsi="Arial" w:cs="Arial"/>
              </w:rPr>
            </w:pPr>
            <w:r>
              <w:rPr>
                <w:rFonts w:ascii="Arial" w:hAnsi="Arial" w:cs="Arial"/>
              </w:rPr>
              <w:t>1</w:t>
            </w:r>
            <w:r w:rsidR="00CF3FB2" w:rsidRPr="00CF3FB2">
              <w:rPr>
                <w:rFonts w:ascii="Arial" w:hAnsi="Arial" w:cs="Arial"/>
              </w:rPr>
              <w:t xml:space="preserve"> - </w:t>
            </w:r>
            <w:r w:rsidR="003E38C1">
              <w:rPr>
                <w:rFonts w:ascii="Arial" w:hAnsi="Arial" w:cs="Arial"/>
              </w:rPr>
              <w:t>6</w:t>
            </w:r>
          </w:p>
        </w:tc>
      </w:tr>
    </w:tbl>
    <w:p w14:paraId="0E41016B" w14:textId="356F3829" w:rsidR="00AA2912" w:rsidRDefault="00AA2912" w:rsidP="00AA2912">
      <w:pPr>
        <w:tabs>
          <w:tab w:val="left" w:pos="-720"/>
          <w:tab w:val="left" w:pos="9360"/>
        </w:tabs>
        <w:suppressAutoHyphens/>
        <w:spacing w:line="240" w:lineRule="atLeast"/>
        <w:rPr>
          <w:rFonts w:ascii="Arial" w:hAnsi="Arial" w:cs="Arial"/>
        </w:rPr>
      </w:pPr>
      <w:r w:rsidRPr="00AA2912">
        <w:rPr>
          <w:rFonts w:ascii="Arial" w:hAnsi="Arial" w:cs="Arial"/>
        </w:rPr>
        <w:t xml:space="preserve">                                                        </w:t>
      </w:r>
      <w:r>
        <w:rPr>
          <w:rFonts w:ascii="Arial" w:hAnsi="Arial" w:cs="Arial"/>
        </w:rPr>
        <w:t xml:space="preserve"> </w:t>
      </w:r>
      <w:r>
        <w:rPr>
          <w:rFonts w:ascii="Arial" w:hAnsi="Arial" w:cs="Arial"/>
        </w:rPr>
        <w:tab/>
      </w:r>
    </w:p>
    <w:p w14:paraId="06CA47D4" w14:textId="193235B5" w:rsidR="00CF3FB2" w:rsidRDefault="00CF3FB2" w:rsidP="00AA2912">
      <w:pPr>
        <w:tabs>
          <w:tab w:val="left" w:pos="-720"/>
          <w:tab w:val="left" w:pos="9360"/>
        </w:tabs>
        <w:suppressAutoHyphens/>
        <w:spacing w:line="240" w:lineRule="atLeast"/>
        <w:rPr>
          <w:rFonts w:ascii="Arial" w:hAnsi="Arial" w:cs="Arial"/>
        </w:rPr>
      </w:pPr>
    </w:p>
    <w:p w14:paraId="3643223E" w14:textId="488574EC" w:rsidR="00CF3FB2" w:rsidRDefault="00CF3FB2" w:rsidP="00AA2912">
      <w:pPr>
        <w:tabs>
          <w:tab w:val="left" w:pos="-720"/>
          <w:tab w:val="left" w:pos="9360"/>
        </w:tabs>
        <w:suppressAutoHyphens/>
        <w:spacing w:line="240" w:lineRule="atLeast"/>
        <w:rPr>
          <w:rFonts w:ascii="Arial" w:hAnsi="Arial" w:cs="Arial"/>
        </w:rPr>
      </w:pPr>
    </w:p>
    <w:p w14:paraId="42E357C1" w14:textId="26AA4EAC" w:rsidR="00CF3FB2" w:rsidRDefault="00CF3FB2" w:rsidP="00AA2912">
      <w:pPr>
        <w:tabs>
          <w:tab w:val="left" w:pos="-720"/>
          <w:tab w:val="left" w:pos="9360"/>
        </w:tabs>
        <w:suppressAutoHyphens/>
        <w:spacing w:line="240" w:lineRule="atLeast"/>
        <w:rPr>
          <w:rFonts w:ascii="Arial" w:hAnsi="Arial" w:cs="Arial"/>
        </w:rPr>
      </w:pPr>
    </w:p>
    <w:p w14:paraId="6E98E1DE" w14:textId="7A1DE320" w:rsidR="00CF3FB2" w:rsidRDefault="00CF3FB2" w:rsidP="00AA2912">
      <w:pPr>
        <w:tabs>
          <w:tab w:val="left" w:pos="-720"/>
          <w:tab w:val="left" w:pos="9360"/>
        </w:tabs>
        <w:suppressAutoHyphens/>
        <w:spacing w:line="240" w:lineRule="atLeast"/>
        <w:rPr>
          <w:rFonts w:ascii="Arial" w:hAnsi="Arial" w:cs="Arial"/>
        </w:rPr>
      </w:pPr>
    </w:p>
    <w:p w14:paraId="679F4EF7" w14:textId="65A53BCF" w:rsidR="00CF3FB2" w:rsidRDefault="00CF3FB2" w:rsidP="00AA2912">
      <w:pPr>
        <w:tabs>
          <w:tab w:val="left" w:pos="-720"/>
          <w:tab w:val="left" w:pos="9360"/>
        </w:tabs>
        <w:suppressAutoHyphens/>
        <w:spacing w:line="240" w:lineRule="atLeast"/>
        <w:rPr>
          <w:rFonts w:ascii="Arial" w:hAnsi="Arial" w:cs="Arial"/>
        </w:rPr>
      </w:pPr>
    </w:p>
    <w:p w14:paraId="0EF46B7D" w14:textId="51CC547B" w:rsidR="00CF3FB2" w:rsidRDefault="00CF3FB2" w:rsidP="00AA2912">
      <w:pPr>
        <w:tabs>
          <w:tab w:val="left" w:pos="-720"/>
          <w:tab w:val="left" w:pos="9360"/>
        </w:tabs>
        <w:suppressAutoHyphens/>
        <w:spacing w:line="240" w:lineRule="atLeast"/>
        <w:rPr>
          <w:rFonts w:ascii="Arial" w:hAnsi="Arial" w:cs="Arial"/>
        </w:rPr>
      </w:pPr>
    </w:p>
    <w:p w14:paraId="26D1C3C2" w14:textId="584FB17B" w:rsidR="00CF3FB2" w:rsidRDefault="00CF3FB2" w:rsidP="00AA2912">
      <w:pPr>
        <w:tabs>
          <w:tab w:val="left" w:pos="-720"/>
          <w:tab w:val="left" w:pos="9360"/>
        </w:tabs>
        <w:suppressAutoHyphens/>
        <w:spacing w:line="240" w:lineRule="atLeast"/>
        <w:rPr>
          <w:rFonts w:ascii="Arial" w:hAnsi="Arial" w:cs="Arial"/>
        </w:rPr>
      </w:pPr>
    </w:p>
    <w:p w14:paraId="0458AAE2" w14:textId="58A0427E" w:rsidR="00CF3FB2" w:rsidRDefault="00CF3FB2" w:rsidP="00AA2912">
      <w:pPr>
        <w:tabs>
          <w:tab w:val="left" w:pos="-720"/>
          <w:tab w:val="left" w:pos="9360"/>
        </w:tabs>
        <w:suppressAutoHyphens/>
        <w:spacing w:line="240" w:lineRule="atLeast"/>
        <w:rPr>
          <w:rFonts w:ascii="Arial" w:hAnsi="Arial" w:cs="Arial"/>
        </w:rPr>
      </w:pPr>
    </w:p>
    <w:p w14:paraId="1723C3ED" w14:textId="52202101" w:rsidR="00CF3FB2" w:rsidRDefault="00CF3FB2" w:rsidP="00AA2912">
      <w:pPr>
        <w:tabs>
          <w:tab w:val="left" w:pos="-720"/>
          <w:tab w:val="left" w:pos="9360"/>
        </w:tabs>
        <w:suppressAutoHyphens/>
        <w:spacing w:line="240" w:lineRule="atLeast"/>
        <w:rPr>
          <w:rFonts w:ascii="Arial" w:hAnsi="Arial" w:cs="Arial"/>
        </w:rPr>
      </w:pPr>
    </w:p>
    <w:p w14:paraId="359F0F43" w14:textId="32194665" w:rsidR="00CF3FB2" w:rsidRDefault="00CF3FB2" w:rsidP="00AA2912">
      <w:pPr>
        <w:tabs>
          <w:tab w:val="left" w:pos="-720"/>
          <w:tab w:val="left" w:pos="9360"/>
        </w:tabs>
        <w:suppressAutoHyphens/>
        <w:spacing w:line="240" w:lineRule="atLeast"/>
        <w:rPr>
          <w:rFonts w:ascii="Arial" w:hAnsi="Arial" w:cs="Arial"/>
        </w:rPr>
      </w:pPr>
    </w:p>
    <w:p w14:paraId="0EAE6E5B" w14:textId="54CC4E7B" w:rsidR="00CF3FB2" w:rsidRDefault="00CF3FB2" w:rsidP="00AA2912">
      <w:pPr>
        <w:tabs>
          <w:tab w:val="left" w:pos="-720"/>
          <w:tab w:val="left" w:pos="9360"/>
        </w:tabs>
        <w:suppressAutoHyphens/>
        <w:spacing w:line="240" w:lineRule="atLeast"/>
        <w:rPr>
          <w:rFonts w:ascii="Arial" w:hAnsi="Arial" w:cs="Arial"/>
        </w:rPr>
      </w:pPr>
    </w:p>
    <w:p w14:paraId="3CEBB214" w14:textId="391B8A99" w:rsidR="00CF3FB2" w:rsidRDefault="00CF3FB2" w:rsidP="00AA2912">
      <w:pPr>
        <w:tabs>
          <w:tab w:val="left" w:pos="-720"/>
          <w:tab w:val="left" w:pos="9360"/>
        </w:tabs>
        <w:suppressAutoHyphens/>
        <w:spacing w:line="240" w:lineRule="atLeast"/>
        <w:rPr>
          <w:rFonts w:ascii="Arial" w:hAnsi="Arial" w:cs="Arial"/>
        </w:rPr>
      </w:pPr>
    </w:p>
    <w:p w14:paraId="70A0E78C" w14:textId="67DFC923" w:rsidR="00CF3FB2" w:rsidRDefault="00CF3FB2" w:rsidP="00AA2912">
      <w:pPr>
        <w:tabs>
          <w:tab w:val="left" w:pos="-720"/>
          <w:tab w:val="left" w:pos="9360"/>
        </w:tabs>
        <w:suppressAutoHyphens/>
        <w:spacing w:line="240" w:lineRule="atLeast"/>
        <w:rPr>
          <w:rFonts w:ascii="Arial" w:hAnsi="Arial" w:cs="Arial"/>
        </w:rPr>
      </w:pPr>
    </w:p>
    <w:p w14:paraId="0F34377B" w14:textId="61413582" w:rsidR="00CF3FB2" w:rsidRDefault="00CF3FB2" w:rsidP="00AA2912">
      <w:pPr>
        <w:tabs>
          <w:tab w:val="left" w:pos="-720"/>
          <w:tab w:val="left" w:pos="9360"/>
        </w:tabs>
        <w:suppressAutoHyphens/>
        <w:spacing w:line="240" w:lineRule="atLeast"/>
        <w:rPr>
          <w:rFonts w:ascii="Arial" w:hAnsi="Arial" w:cs="Arial"/>
        </w:rPr>
      </w:pPr>
    </w:p>
    <w:p w14:paraId="1DAEB58A" w14:textId="52772588" w:rsidR="00CF3FB2" w:rsidRDefault="00CF3FB2" w:rsidP="00AA2912">
      <w:pPr>
        <w:tabs>
          <w:tab w:val="left" w:pos="-720"/>
          <w:tab w:val="left" w:pos="9360"/>
        </w:tabs>
        <w:suppressAutoHyphens/>
        <w:spacing w:line="240" w:lineRule="atLeast"/>
        <w:rPr>
          <w:rFonts w:ascii="Arial" w:hAnsi="Arial" w:cs="Arial"/>
        </w:rPr>
      </w:pPr>
    </w:p>
    <w:p w14:paraId="3FE7A74D" w14:textId="350A0718" w:rsidR="00CF3FB2" w:rsidRDefault="00CF3FB2" w:rsidP="00AA2912">
      <w:pPr>
        <w:tabs>
          <w:tab w:val="left" w:pos="-720"/>
          <w:tab w:val="left" w:pos="9360"/>
        </w:tabs>
        <w:suppressAutoHyphens/>
        <w:spacing w:line="240" w:lineRule="atLeast"/>
        <w:rPr>
          <w:rFonts w:ascii="Arial" w:hAnsi="Arial" w:cs="Arial"/>
        </w:rPr>
      </w:pPr>
    </w:p>
    <w:p w14:paraId="5CADC0C7" w14:textId="77777777" w:rsidR="00CF3FB2" w:rsidRPr="00AA2912" w:rsidRDefault="00CF3FB2" w:rsidP="00AA2912">
      <w:pPr>
        <w:tabs>
          <w:tab w:val="left" w:pos="-720"/>
          <w:tab w:val="left" w:pos="9360"/>
        </w:tabs>
        <w:suppressAutoHyphens/>
        <w:spacing w:line="240" w:lineRule="atLeast"/>
        <w:rPr>
          <w:rFonts w:ascii="Arial" w:hAnsi="Arial" w:cs="Arial"/>
        </w:rPr>
      </w:pPr>
    </w:p>
    <w:p w14:paraId="7A767BF2" w14:textId="77777777" w:rsidR="00AA2912" w:rsidRPr="00AA2912" w:rsidRDefault="00AA2912" w:rsidP="00AA2912">
      <w:pPr>
        <w:tabs>
          <w:tab w:val="right" w:pos="10080"/>
        </w:tabs>
        <w:suppressAutoHyphens/>
        <w:spacing w:line="240" w:lineRule="atLeast"/>
        <w:rPr>
          <w:rFonts w:ascii="Arial" w:hAnsi="Arial" w:cs="Arial"/>
        </w:rPr>
      </w:pPr>
    </w:p>
    <w:p w14:paraId="2E7DE255" w14:textId="22EF031A" w:rsidR="00AA2912" w:rsidRDefault="00AA2912" w:rsidP="00AA2912">
      <w:pPr>
        <w:tabs>
          <w:tab w:val="left" w:pos="-720"/>
          <w:tab w:val="right" w:pos="10080"/>
        </w:tabs>
        <w:suppressAutoHyphens/>
        <w:spacing w:line="240" w:lineRule="atLeast"/>
        <w:rPr>
          <w:rFonts w:ascii="Arial" w:hAnsi="Arial" w:cs="Arial"/>
        </w:rPr>
      </w:pPr>
    </w:p>
    <w:p w14:paraId="72AB363F" w14:textId="77777777" w:rsidR="0090085F" w:rsidRDefault="0090085F" w:rsidP="0090085F">
      <w:pPr>
        <w:tabs>
          <w:tab w:val="left" w:pos="-720"/>
        </w:tabs>
        <w:suppressAutoHyphens/>
        <w:spacing w:line="240" w:lineRule="atLeast"/>
        <w:rPr>
          <w:rFonts w:ascii="Arial" w:hAnsi="Arial" w:cs="Arial"/>
        </w:rPr>
      </w:pPr>
    </w:p>
    <w:p w14:paraId="4EFDCDCA" w14:textId="00B03273" w:rsidR="00AA2912" w:rsidRPr="00AA2912" w:rsidRDefault="0090085F" w:rsidP="00AA2912">
      <w:pPr>
        <w:tabs>
          <w:tab w:val="left" w:pos="-720"/>
        </w:tabs>
        <w:suppressAutoHyphens/>
        <w:spacing w:line="240" w:lineRule="atLeast"/>
        <w:rPr>
          <w:rFonts w:ascii="Arial" w:hAnsi="Arial" w:cs="Arial"/>
        </w:rPr>
      </w:pPr>
      <w:r w:rsidRPr="00AA2912">
        <w:rPr>
          <w:rFonts w:ascii="Arial" w:hAnsi="Arial" w:cs="Arial"/>
          <w:b/>
          <w:bCs/>
        </w:rPr>
        <w:t xml:space="preserve">IT IS THE RESPONSIBILITY OF ALL BIDDERS TO CHECK THE TABLE OF CONTENTS TO CONFIRM THAT ALL PAGES LISTED THEREIN ARE </w:t>
      </w:r>
      <w:r>
        <w:rPr>
          <w:rFonts w:ascii="Arial" w:hAnsi="Arial" w:cs="Arial"/>
          <w:b/>
          <w:bCs/>
        </w:rPr>
        <w:t>REVIEWED AND THAT THE MANDATORY BID FORM IS SUBMITTED AS PART OF</w:t>
      </w:r>
      <w:r w:rsidRPr="00AA2912">
        <w:rPr>
          <w:rFonts w:ascii="Arial" w:hAnsi="Arial" w:cs="Arial"/>
          <w:b/>
          <w:bCs/>
        </w:rPr>
        <w:t xml:space="preserve"> THEIR BID PACKAGE</w:t>
      </w:r>
      <w:r w:rsidR="00AA2912" w:rsidRPr="00AA2912">
        <w:rPr>
          <w:rFonts w:ascii="Arial" w:hAnsi="Arial" w:cs="Arial"/>
          <w:b/>
          <w:bCs/>
        </w:rPr>
        <w:t>.</w:t>
      </w:r>
    </w:p>
    <w:p w14:paraId="2C19FB9B" w14:textId="77777777" w:rsidR="000A59C6" w:rsidRDefault="000A59C6" w:rsidP="00DF6E8F">
      <w:pPr>
        <w:tabs>
          <w:tab w:val="center" w:pos="5040"/>
        </w:tabs>
        <w:suppressAutoHyphens/>
        <w:rPr>
          <w:rFonts w:ascii="Arial" w:hAnsi="Arial" w:cs="Arial"/>
        </w:rPr>
        <w:sectPr w:rsidR="000A59C6" w:rsidSect="00097862">
          <w:footerReference w:type="default" r:id="rId11"/>
          <w:headerReference w:type="first" r:id="rId12"/>
          <w:pgSz w:w="12240" w:h="15840" w:code="1"/>
          <w:pgMar w:top="1166" w:right="1080" w:bottom="1440" w:left="1080" w:header="720" w:footer="720" w:gutter="0"/>
          <w:pgNumType w:start="1"/>
          <w:cols w:space="720"/>
          <w:noEndnote/>
          <w:titlePg/>
          <w:docGrid w:linePitch="326"/>
        </w:sectPr>
      </w:pPr>
    </w:p>
    <w:p w14:paraId="5FB3C55A" w14:textId="7DB04CE1" w:rsidR="00AA2912" w:rsidRDefault="00AA2912" w:rsidP="00B51A7B">
      <w:pPr>
        <w:tabs>
          <w:tab w:val="center" w:pos="5040"/>
        </w:tabs>
        <w:suppressAutoHyphens/>
        <w:jc w:val="center"/>
        <w:rPr>
          <w:rFonts w:ascii="Arial" w:hAnsi="Arial" w:cs="Arial"/>
        </w:rPr>
      </w:pPr>
      <w:r>
        <w:rPr>
          <w:rFonts w:ascii="Arial" w:hAnsi="Arial" w:cs="Arial"/>
        </w:rPr>
        <w:lastRenderedPageBreak/>
        <w:t>NOTICE TO BIDDERS</w:t>
      </w:r>
    </w:p>
    <w:p w14:paraId="1373E525" w14:textId="77777777" w:rsidR="00CF3FB2" w:rsidRDefault="00CF3FB2" w:rsidP="00CF3FB2">
      <w:pPr>
        <w:tabs>
          <w:tab w:val="left" w:pos="-720"/>
        </w:tabs>
        <w:suppressAutoHyphens/>
        <w:rPr>
          <w:rFonts w:ascii="Arial" w:hAnsi="Arial" w:cs="Arial"/>
        </w:rPr>
      </w:pPr>
    </w:p>
    <w:p w14:paraId="0EA6F2A1" w14:textId="3DB3BC84" w:rsidR="00AA2912" w:rsidRPr="002E5314" w:rsidRDefault="00AA2912" w:rsidP="00AA2912">
      <w:pPr>
        <w:tabs>
          <w:tab w:val="left" w:pos="-720"/>
        </w:tabs>
        <w:suppressAutoHyphens/>
        <w:rPr>
          <w:rFonts w:ascii="Arial" w:hAnsi="Arial" w:cs="Arial"/>
          <w:szCs w:val="24"/>
        </w:rPr>
      </w:pPr>
      <w:r w:rsidRPr="008455CE">
        <w:rPr>
          <w:rFonts w:ascii="Arial" w:hAnsi="Arial" w:cs="Arial"/>
        </w:rPr>
        <w:t xml:space="preserve">The University of Hawaii IFB No. </w:t>
      </w:r>
      <w:r w:rsidR="004A3499">
        <w:rPr>
          <w:rFonts w:ascii="Arial" w:hAnsi="Arial" w:cs="Arial"/>
        </w:rPr>
        <w:t>26-4478</w:t>
      </w:r>
      <w:r w:rsidRPr="008455CE">
        <w:rPr>
          <w:rFonts w:ascii="Arial" w:hAnsi="Arial" w:cs="Arial"/>
        </w:rPr>
        <w:t xml:space="preserve"> to </w:t>
      </w:r>
      <w:r w:rsidR="00EA473A">
        <w:rPr>
          <w:rFonts w:ascii="Arial" w:hAnsi="Arial" w:cs="Arial"/>
        </w:rPr>
        <w:t xml:space="preserve">Furnish and Deliver </w:t>
      </w:r>
      <w:r w:rsidR="004A3499">
        <w:rPr>
          <w:rFonts w:ascii="Arial" w:hAnsi="Arial" w:cs="Arial"/>
        </w:rPr>
        <w:t>an Unsaturated Non</w:t>
      </w:r>
      <w:r w:rsidR="00656681">
        <w:rPr>
          <w:rFonts w:ascii="Arial" w:hAnsi="Arial" w:cs="Arial"/>
        </w:rPr>
        <w:t>-</w:t>
      </w:r>
      <w:r w:rsidR="004A3499">
        <w:rPr>
          <w:rFonts w:ascii="Arial" w:hAnsi="Arial" w:cs="Arial"/>
        </w:rPr>
        <w:t>Isothermal Triaxial Apparatus for Soil Testing</w:t>
      </w:r>
      <w:r w:rsidR="00EA473A">
        <w:rPr>
          <w:rFonts w:ascii="Arial" w:hAnsi="Arial" w:cs="Arial"/>
        </w:rPr>
        <w:t xml:space="preserve"> </w:t>
      </w:r>
      <w:r w:rsidRPr="008455CE">
        <w:rPr>
          <w:rFonts w:ascii="Arial" w:hAnsi="Arial" w:cs="Arial"/>
        </w:rPr>
        <w:t>for</w:t>
      </w:r>
      <w:r w:rsidR="00EA473A">
        <w:rPr>
          <w:rFonts w:ascii="Arial" w:hAnsi="Arial" w:cs="Arial"/>
        </w:rPr>
        <w:t xml:space="preserve"> the College of Engineering,</w:t>
      </w:r>
      <w:r w:rsidRPr="008455CE">
        <w:rPr>
          <w:rFonts w:ascii="Arial" w:hAnsi="Arial" w:cs="Arial"/>
        </w:rPr>
        <w:t xml:space="preserve"> </w:t>
      </w:r>
      <w:r>
        <w:rPr>
          <w:rFonts w:ascii="Arial" w:hAnsi="Arial" w:cs="Arial"/>
        </w:rPr>
        <w:t>University of Hawaii</w:t>
      </w:r>
      <w:r w:rsidR="00EA473A">
        <w:rPr>
          <w:rFonts w:ascii="Arial" w:hAnsi="Arial" w:cs="Arial"/>
        </w:rPr>
        <w:t xml:space="preserve"> at Manoa</w:t>
      </w:r>
      <w:r w:rsidRPr="00FB78D0">
        <w:rPr>
          <w:rFonts w:ascii="Arial" w:hAnsi="Arial" w:cs="Arial"/>
        </w:rPr>
        <w:t xml:space="preserve">, </w:t>
      </w:r>
      <w:r w:rsidR="00EA473A">
        <w:rPr>
          <w:rFonts w:ascii="Arial" w:hAnsi="Arial" w:cs="Arial"/>
        </w:rPr>
        <w:t>Honolulu</w:t>
      </w:r>
      <w:r>
        <w:rPr>
          <w:rFonts w:ascii="Arial" w:hAnsi="Arial" w:cs="Arial"/>
        </w:rPr>
        <w:t xml:space="preserve">, Hawaii </w:t>
      </w:r>
      <w:r w:rsidR="00001C08">
        <w:rPr>
          <w:rFonts w:ascii="Arial" w:hAnsi="Arial" w:cs="Arial"/>
          <w:szCs w:val="24"/>
        </w:rPr>
        <w:t>is</w:t>
      </w:r>
      <w:r w:rsidRPr="002E5314">
        <w:rPr>
          <w:rFonts w:ascii="Arial" w:hAnsi="Arial" w:cs="Arial"/>
          <w:szCs w:val="24"/>
        </w:rPr>
        <w:t xml:space="preserve"> issued and</w:t>
      </w:r>
      <w:r w:rsidR="00001C08">
        <w:rPr>
          <w:rFonts w:ascii="Arial" w:hAnsi="Arial" w:cs="Arial"/>
          <w:szCs w:val="24"/>
        </w:rPr>
        <w:t xml:space="preserve"> will be</w:t>
      </w:r>
      <w:r w:rsidRPr="002E5314">
        <w:rPr>
          <w:rFonts w:ascii="Arial" w:hAnsi="Arial" w:cs="Arial"/>
          <w:szCs w:val="24"/>
        </w:rPr>
        <w:t xml:space="preserve"> awarded through the </w:t>
      </w:r>
      <w:r w:rsidR="00001C08">
        <w:rPr>
          <w:rFonts w:ascii="Arial" w:hAnsi="Arial" w:cs="Arial"/>
          <w:szCs w:val="24"/>
        </w:rPr>
        <w:t>State of Hawaii’s</w:t>
      </w:r>
      <w:r w:rsidRPr="002E5314">
        <w:rPr>
          <w:rFonts w:ascii="Arial" w:hAnsi="Arial" w:cs="Arial"/>
          <w:szCs w:val="24"/>
        </w:rPr>
        <w:t xml:space="preserve"> electronic procurement system (HIePRO). </w:t>
      </w:r>
      <w:r w:rsidRPr="002E5314">
        <w:rPr>
          <w:rFonts w:ascii="Arial" w:hAnsi="Arial" w:cs="Arial"/>
          <w:b/>
          <w:szCs w:val="24"/>
        </w:rPr>
        <w:t>All bid responses must be submitted electronically through HIePRO no later than</w:t>
      </w:r>
      <w:r w:rsidRPr="002E5314">
        <w:rPr>
          <w:rFonts w:ascii="Arial" w:hAnsi="Arial" w:cs="Arial"/>
          <w:szCs w:val="24"/>
        </w:rPr>
        <w:t xml:space="preserve"> </w:t>
      </w:r>
      <w:r w:rsidRPr="002E5314">
        <w:rPr>
          <w:rFonts w:ascii="Arial" w:hAnsi="Arial" w:cs="Arial"/>
          <w:b/>
          <w:szCs w:val="24"/>
        </w:rPr>
        <w:t xml:space="preserve">2:30 p.m., </w:t>
      </w:r>
      <w:r w:rsidR="00C93E9E" w:rsidRPr="006B48CC">
        <w:rPr>
          <w:rFonts w:ascii="Arial" w:hAnsi="Arial" w:cs="Arial"/>
          <w:b/>
          <w:szCs w:val="24"/>
          <w:highlight w:val="yellow"/>
          <w:u w:val="single"/>
        </w:rPr>
        <w:t>November</w:t>
      </w:r>
      <w:r w:rsidR="00881816" w:rsidRPr="006B48CC">
        <w:rPr>
          <w:rFonts w:ascii="Arial" w:hAnsi="Arial" w:cs="Arial"/>
          <w:b/>
          <w:szCs w:val="24"/>
          <w:highlight w:val="yellow"/>
          <w:u w:val="single"/>
        </w:rPr>
        <w:t xml:space="preserve"> </w:t>
      </w:r>
      <w:r w:rsidR="00325DFD">
        <w:rPr>
          <w:rFonts w:ascii="Arial" w:hAnsi="Arial" w:cs="Arial"/>
          <w:b/>
          <w:szCs w:val="24"/>
          <w:highlight w:val="yellow"/>
          <w:u w:val="single"/>
        </w:rPr>
        <w:t>19</w:t>
      </w:r>
      <w:r w:rsidR="00881816" w:rsidRPr="006B48CC">
        <w:rPr>
          <w:rFonts w:ascii="Arial" w:hAnsi="Arial" w:cs="Arial"/>
          <w:b/>
          <w:szCs w:val="24"/>
          <w:highlight w:val="yellow"/>
          <w:u w:val="single"/>
        </w:rPr>
        <w:t>, 2025</w:t>
      </w:r>
      <w:r w:rsidRPr="002E5314">
        <w:rPr>
          <w:rFonts w:ascii="Arial" w:hAnsi="Arial" w:cs="Arial"/>
          <w:szCs w:val="24"/>
        </w:rPr>
        <w:t xml:space="preserve">. Bids received after the due date and time or received in a form other than electronically through HIePRO will not be considered. </w:t>
      </w:r>
    </w:p>
    <w:p w14:paraId="35B6B14D" w14:textId="77777777" w:rsidR="00AA2912" w:rsidRPr="002E5314" w:rsidRDefault="00AA2912" w:rsidP="00AA2912">
      <w:pPr>
        <w:tabs>
          <w:tab w:val="left" w:pos="-720"/>
        </w:tabs>
        <w:suppressAutoHyphens/>
        <w:rPr>
          <w:rFonts w:ascii="Arial" w:hAnsi="Arial" w:cs="Arial"/>
          <w:szCs w:val="24"/>
        </w:rPr>
      </w:pPr>
    </w:p>
    <w:p w14:paraId="3CBCB442" w14:textId="77777777" w:rsidR="00AA2912" w:rsidRDefault="00AA2912" w:rsidP="00AA2912">
      <w:pPr>
        <w:tabs>
          <w:tab w:val="left" w:pos="-720"/>
        </w:tabs>
        <w:suppressAutoHyphens/>
        <w:rPr>
          <w:rFonts w:ascii="Arial" w:hAnsi="Arial" w:cs="Arial"/>
          <w:szCs w:val="24"/>
        </w:rPr>
      </w:pPr>
      <w:r w:rsidRPr="002E5314">
        <w:rPr>
          <w:rFonts w:ascii="Arial" w:hAnsi="Arial" w:cs="Arial"/>
          <w:szCs w:val="24"/>
        </w:rPr>
        <w:t xml:space="preserve">Bidders are advised that they should not wait until the last minute to submit their bid through HIePRO. Bidders are solely responsible for ensuring that their electronic submission </w:t>
      </w:r>
      <w:r>
        <w:rPr>
          <w:rFonts w:ascii="Arial" w:hAnsi="Arial" w:cs="Arial"/>
          <w:szCs w:val="24"/>
        </w:rPr>
        <w:t xml:space="preserve">through HIePRO </w:t>
      </w:r>
      <w:r w:rsidRPr="002E5314">
        <w:rPr>
          <w:rFonts w:ascii="Arial" w:hAnsi="Arial" w:cs="Arial"/>
          <w:szCs w:val="24"/>
        </w:rPr>
        <w:t xml:space="preserve">is complete and all necessary files </w:t>
      </w:r>
      <w:r>
        <w:rPr>
          <w:rFonts w:ascii="Arial" w:hAnsi="Arial" w:cs="Arial"/>
          <w:szCs w:val="24"/>
        </w:rPr>
        <w:t xml:space="preserve">(Mandatory Bid Form) </w:t>
      </w:r>
      <w:r w:rsidRPr="002E5314">
        <w:rPr>
          <w:rFonts w:ascii="Arial" w:hAnsi="Arial" w:cs="Arial"/>
          <w:szCs w:val="24"/>
        </w:rPr>
        <w:t>are attached to their bid prior to the IFB due date and time. The University shall not be responsible for any delay or failure of any Bidder to submit any materials updated through the IFB process on a timely basis.</w:t>
      </w:r>
    </w:p>
    <w:p w14:paraId="2E5C2749" w14:textId="77777777" w:rsidR="00AA2912" w:rsidRPr="002E5314" w:rsidRDefault="00AA2912" w:rsidP="00AA2912">
      <w:pPr>
        <w:tabs>
          <w:tab w:val="left" w:pos="-720"/>
        </w:tabs>
        <w:suppressAutoHyphens/>
        <w:rPr>
          <w:rFonts w:ascii="Arial" w:hAnsi="Arial" w:cs="Arial"/>
          <w:szCs w:val="24"/>
        </w:rPr>
      </w:pPr>
    </w:p>
    <w:p w14:paraId="205BF729" w14:textId="77777777" w:rsidR="00AA2912" w:rsidRPr="002E5314" w:rsidRDefault="00AA2912" w:rsidP="00AA2912">
      <w:pPr>
        <w:tabs>
          <w:tab w:val="left" w:pos="-720"/>
        </w:tabs>
        <w:suppressAutoHyphens/>
        <w:rPr>
          <w:rFonts w:ascii="Arial" w:hAnsi="Arial" w:cs="Arial"/>
          <w:b/>
          <w:szCs w:val="24"/>
        </w:rPr>
      </w:pPr>
      <w:r w:rsidRPr="002E5314">
        <w:rPr>
          <w:rFonts w:ascii="Arial" w:hAnsi="Arial" w:cs="Arial"/>
          <w:b/>
          <w:szCs w:val="24"/>
        </w:rPr>
        <w:t>Electronic Procurement</w:t>
      </w:r>
    </w:p>
    <w:p w14:paraId="032598FE" w14:textId="7F3B00B4" w:rsidR="00AA2912" w:rsidRPr="002E5314" w:rsidRDefault="00AA2912" w:rsidP="00AA2912">
      <w:pPr>
        <w:tabs>
          <w:tab w:val="left" w:pos="-720"/>
        </w:tabs>
        <w:suppressAutoHyphens/>
        <w:rPr>
          <w:rFonts w:ascii="Arial" w:hAnsi="Arial" w:cs="Arial"/>
          <w:szCs w:val="24"/>
        </w:rPr>
      </w:pPr>
      <w:r w:rsidRPr="002E5314">
        <w:rPr>
          <w:rFonts w:ascii="Arial" w:hAnsi="Arial" w:cs="Arial"/>
          <w:szCs w:val="24"/>
        </w:rPr>
        <w:t xml:space="preserve">Bidders interested in responding to this electronic solicitation must be registered on HIePRO. To register, visit the following link: </w:t>
      </w:r>
      <w:hyperlink r:id="rId13" w:history="1">
        <w:r w:rsidRPr="002E5314">
          <w:rPr>
            <w:rFonts w:ascii="Arial" w:eastAsia="Arial" w:hAnsi="Arial" w:cs="Arial"/>
            <w:snapToGrid/>
            <w:color w:val="0000FF"/>
            <w:szCs w:val="24"/>
            <w:u w:val="single"/>
          </w:rPr>
          <w:t>https://hiepro.ehawaii.gov/videos/video/vendor_registration.html</w:t>
        </w:r>
      </w:hyperlink>
      <w:r w:rsidRPr="002E5314">
        <w:rPr>
          <w:rFonts w:ascii="Arial" w:hAnsi="Arial" w:cs="Arial"/>
          <w:szCs w:val="24"/>
        </w:rPr>
        <w:t xml:space="preserve">. Reference the Vendor Quick Reference Guide for additional information at </w:t>
      </w:r>
      <w:hyperlink r:id="rId14" w:history="1">
        <w:r w:rsidRPr="002E5314">
          <w:rPr>
            <w:rFonts w:ascii="Arial" w:hAnsi="Arial" w:cs="Arial"/>
            <w:color w:val="0000FF"/>
            <w:szCs w:val="24"/>
            <w:u w:val="single"/>
          </w:rPr>
          <w:t>https://hiepro.ehawaii.gov/static-resources/VendorQuickReferenceGuide.pdf</w:t>
        </w:r>
      </w:hyperlink>
      <w:r w:rsidRPr="002E5314">
        <w:rPr>
          <w:rFonts w:ascii="Arial" w:hAnsi="Arial" w:cs="Arial"/>
          <w:szCs w:val="24"/>
        </w:rPr>
        <w:t xml:space="preserve">. </w:t>
      </w:r>
    </w:p>
    <w:p w14:paraId="546B0B7C" w14:textId="77777777" w:rsidR="00AA2912" w:rsidRPr="002E5314" w:rsidRDefault="00AA2912" w:rsidP="00AA2912">
      <w:pPr>
        <w:tabs>
          <w:tab w:val="left" w:pos="-720"/>
        </w:tabs>
        <w:suppressAutoHyphens/>
        <w:rPr>
          <w:rFonts w:ascii="Arial" w:hAnsi="Arial" w:cs="Arial"/>
          <w:szCs w:val="24"/>
        </w:rPr>
      </w:pPr>
    </w:p>
    <w:p w14:paraId="29A46B44" w14:textId="3766DB19" w:rsidR="00AA2912" w:rsidRDefault="00AA2912" w:rsidP="00AA2912">
      <w:pPr>
        <w:tabs>
          <w:tab w:val="left" w:pos="-720"/>
        </w:tabs>
        <w:suppressAutoHyphens/>
        <w:rPr>
          <w:rFonts w:ascii="Arial" w:hAnsi="Arial" w:cs="Arial"/>
          <w:szCs w:val="24"/>
        </w:rPr>
      </w:pPr>
      <w:r w:rsidRPr="002E5314">
        <w:rPr>
          <w:rFonts w:ascii="Arial" w:hAnsi="Arial" w:cs="Arial"/>
          <w:szCs w:val="24"/>
        </w:rPr>
        <w:t xml:space="preserve">HIePRO will be the system of record </w:t>
      </w:r>
      <w:r w:rsidR="00001C08">
        <w:rPr>
          <w:rFonts w:ascii="Arial" w:hAnsi="Arial" w:cs="Arial"/>
          <w:szCs w:val="24"/>
        </w:rPr>
        <w:t xml:space="preserve">for the issuance of </w:t>
      </w:r>
      <w:r w:rsidRPr="002E5314">
        <w:rPr>
          <w:rFonts w:ascii="Arial" w:hAnsi="Arial" w:cs="Arial"/>
          <w:szCs w:val="24"/>
        </w:rPr>
        <w:t xml:space="preserve">the IFB, </w:t>
      </w:r>
      <w:r w:rsidR="00001C08">
        <w:rPr>
          <w:rFonts w:ascii="Arial" w:hAnsi="Arial" w:cs="Arial"/>
          <w:szCs w:val="24"/>
        </w:rPr>
        <w:t xml:space="preserve">to </w:t>
      </w:r>
      <w:r w:rsidRPr="002E5314">
        <w:rPr>
          <w:rFonts w:ascii="Arial" w:hAnsi="Arial" w:cs="Arial"/>
          <w:szCs w:val="24"/>
        </w:rPr>
        <w:t xml:space="preserve">receive </w:t>
      </w:r>
      <w:r>
        <w:rPr>
          <w:rFonts w:ascii="Arial" w:hAnsi="Arial" w:cs="Arial"/>
          <w:szCs w:val="24"/>
        </w:rPr>
        <w:t xml:space="preserve">the Mandatory Bid Form and other </w:t>
      </w:r>
      <w:r w:rsidRPr="002E5314">
        <w:rPr>
          <w:rFonts w:ascii="Arial" w:hAnsi="Arial" w:cs="Arial"/>
          <w:szCs w:val="24"/>
        </w:rPr>
        <w:t>Bid</w:t>
      </w:r>
      <w:r>
        <w:rPr>
          <w:rFonts w:ascii="Arial" w:hAnsi="Arial" w:cs="Arial"/>
          <w:szCs w:val="24"/>
        </w:rPr>
        <w:t xml:space="preserve"> requirements</w:t>
      </w:r>
      <w:r w:rsidRPr="002E5314">
        <w:rPr>
          <w:rFonts w:ascii="Arial" w:hAnsi="Arial" w:cs="Arial"/>
          <w:szCs w:val="24"/>
        </w:rPr>
        <w:t>, issue Amendments</w:t>
      </w:r>
      <w:r w:rsidR="00001C08">
        <w:rPr>
          <w:rFonts w:ascii="Arial" w:hAnsi="Arial" w:cs="Arial"/>
          <w:szCs w:val="24"/>
        </w:rPr>
        <w:t>,</w:t>
      </w:r>
      <w:r w:rsidRPr="002E5314">
        <w:rPr>
          <w:rFonts w:ascii="Arial" w:hAnsi="Arial" w:cs="Arial"/>
          <w:szCs w:val="24"/>
        </w:rPr>
        <w:t xml:space="preserve"> and make award for the IFB. Amendments and other information and materials provided through </w:t>
      </w:r>
      <w:proofErr w:type="spellStart"/>
      <w:r w:rsidRPr="002E5314">
        <w:rPr>
          <w:rFonts w:ascii="Arial" w:hAnsi="Arial" w:cs="Arial"/>
          <w:szCs w:val="24"/>
        </w:rPr>
        <w:t>HIePRO</w:t>
      </w:r>
      <w:proofErr w:type="spellEnd"/>
      <w:r w:rsidRPr="002E5314">
        <w:rPr>
          <w:rFonts w:ascii="Arial" w:hAnsi="Arial" w:cs="Arial"/>
          <w:szCs w:val="24"/>
        </w:rPr>
        <w:t xml:space="preserve">, </w:t>
      </w:r>
      <w:r w:rsidR="00001C08">
        <w:rPr>
          <w:rFonts w:ascii="Arial" w:hAnsi="Arial" w:cs="Arial"/>
          <w:szCs w:val="24"/>
        </w:rPr>
        <w:t xml:space="preserve">may </w:t>
      </w:r>
      <w:r w:rsidRPr="002E5314">
        <w:rPr>
          <w:rFonts w:ascii="Arial" w:hAnsi="Arial" w:cs="Arial"/>
          <w:szCs w:val="24"/>
        </w:rPr>
        <w:t>includ</w:t>
      </w:r>
      <w:r w:rsidR="00001C08">
        <w:rPr>
          <w:rFonts w:ascii="Arial" w:hAnsi="Arial" w:cs="Arial"/>
          <w:szCs w:val="24"/>
        </w:rPr>
        <w:t>e</w:t>
      </w:r>
      <w:r w:rsidRPr="002E5314">
        <w:rPr>
          <w:rFonts w:ascii="Arial" w:hAnsi="Arial" w:cs="Arial"/>
          <w:szCs w:val="24"/>
        </w:rPr>
        <w:t xml:space="preserve"> additions or changes with respect to the due date and time. </w:t>
      </w:r>
    </w:p>
    <w:p w14:paraId="23B3EAAB" w14:textId="77777777" w:rsidR="00AA2912" w:rsidRDefault="00AA2912" w:rsidP="00AA2912">
      <w:pPr>
        <w:tabs>
          <w:tab w:val="left" w:pos="-720"/>
        </w:tabs>
        <w:suppressAutoHyphens/>
        <w:rPr>
          <w:rFonts w:ascii="Arial" w:hAnsi="Arial" w:cs="Arial"/>
          <w:szCs w:val="24"/>
        </w:rPr>
      </w:pPr>
    </w:p>
    <w:p w14:paraId="483E693A" w14:textId="77777777" w:rsidR="00AA2912" w:rsidRPr="002E5314" w:rsidRDefault="00AA2912" w:rsidP="00AA2912">
      <w:pPr>
        <w:tabs>
          <w:tab w:val="left" w:pos="-720"/>
        </w:tabs>
        <w:suppressAutoHyphens/>
        <w:rPr>
          <w:rFonts w:ascii="Arial" w:hAnsi="Arial" w:cs="Arial"/>
          <w:szCs w:val="24"/>
        </w:rPr>
      </w:pPr>
      <w:r w:rsidRPr="002E5314">
        <w:rPr>
          <w:rFonts w:ascii="Arial" w:hAnsi="Arial" w:cs="Arial"/>
          <w:szCs w:val="24"/>
        </w:rPr>
        <w:t xml:space="preserve">Special instructions in HIePRO related to this solicitation are incorporated herein and made a part of this IFB through reference. Bidders shall review all special instructions located in HIePRO. </w:t>
      </w:r>
    </w:p>
    <w:p w14:paraId="1D57BE5F" w14:textId="77777777" w:rsidR="00AA2912" w:rsidRPr="002E5314" w:rsidRDefault="00AA2912" w:rsidP="00AA2912">
      <w:pPr>
        <w:tabs>
          <w:tab w:val="left" w:pos="-720"/>
        </w:tabs>
        <w:suppressAutoHyphens/>
        <w:rPr>
          <w:rFonts w:ascii="Arial" w:hAnsi="Arial" w:cs="Arial"/>
          <w:szCs w:val="24"/>
        </w:rPr>
      </w:pPr>
    </w:p>
    <w:p w14:paraId="4A2F165B" w14:textId="77777777" w:rsidR="00AA2912" w:rsidRPr="002E5314" w:rsidRDefault="00AA2912" w:rsidP="00AA2912">
      <w:pPr>
        <w:tabs>
          <w:tab w:val="left" w:pos="-720"/>
        </w:tabs>
        <w:suppressAutoHyphens/>
        <w:rPr>
          <w:rFonts w:ascii="Arial" w:hAnsi="Arial" w:cs="Arial"/>
          <w:b/>
          <w:szCs w:val="24"/>
        </w:rPr>
      </w:pPr>
      <w:r w:rsidRPr="002E5314">
        <w:rPr>
          <w:rFonts w:ascii="Arial" w:hAnsi="Arial" w:cs="Arial"/>
          <w:b/>
          <w:szCs w:val="24"/>
        </w:rPr>
        <w:t>Questions and Clarifications</w:t>
      </w:r>
    </w:p>
    <w:p w14:paraId="4FE52A49" w14:textId="59FB0456" w:rsidR="00AA2912" w:rsidRPr="002E5314" w:rsidRDefault="00AA2912" w:rsidP="00AA2912">
      <w:pPr>
        <w:tabs>
          <w:tab w:val="left" w:pos="-720"/>
        </w:tabs>
        <w:suppressAutoHyphens/>
        <w:rPr>
          <w:rFonts w:ascii="Arial" w:hAnsi="Arial" w:cs="Arial"/>
          <w:szCs w:val="24"/>
        </w:rPr>
      </w:pPr>
      <w:r w:rsidRPr="002E5314">
        <w:rPr>
          <w:rFonts w:ascii="Arial" w:hAnsi="Arial" w:cs="Arial"/>
          <w:szCs w:val="24"/>
        </w:rPr>
        <w:t xml:space="preserve">All questions </w:t>
      </w:r>
      <w:r w:rsidR="00001C08">
        <w:rPr>
          <w:rFonts w:ascii="Arial" w:hAnsi="Arial" w:cs="Arial"/>
          <w:szCs w:val="24"/>
        </w:rPr>
        <w:t xml:space="preserve">and requests for clarifications </w:t>
      </w:r>
      <w:r w:rsidRPr="002E5314">
        <w:rPr>
          <w:rFonts w:ascii="Arial" w:hAnsi="Arial" w:cs="Arial"/>
          <w:szCs w:val="24"/>
        </w:rPr>
        <w:t xml:space="preserve">must be submitted electronically through HIePRO. Questions must be submitted by </w:t>
      </w:r>
      <w:r w:rsidR="00325DFD">
        <w:rPr>
          <w:rFonts w:ascii="Arial" w:hAnsi="Arial" w:cs="Arial"/>
          <w:b/>
          <w:szCs w:val="24"/>
          <w:highlight w:val="yellow"/>
          <w:u w:val="single"/>
        </w:rPr>
        <w:t>November 12</w:t>
      </w:r>
      <w:r w:rsidR="00881816" w:rsidRPr="006B48CC">
        <w:rPr>
          <w:rFonts w:ascii="Arial" w:hAnsi="Arial" w:cs="Arial"/>
          <w:b/>
          <w:szCs w:val="24"/>
          <w:highlight w:val="yellow"/>
          <w:u w:val="single"/>
        </w:rPr>
        <w:t>, 2025</w:t>
      </w:r>
      <w:r w:rsidR="00D4798D" w:rsidRPr="00D4798D">
        <w:rPr>
          <w:rFonts w:ascii="Arial" w:hAnsi="Arial" w:cs="Arial"/>
          <w:b/>
          <w:szCs w:val="24"/>
        </w:rPr>
        <w:t xml:space="preserve"> </w:t>
      </w:r>
      <w:r w:rsidR="00D4798D">
        <w:rPr>
          <w:rFonts w:ascii="Arial" w:eastAsia="Arial" w:hAnsi="Arial" w:cs="Arial"/>
        </w:rPr>
        <w:t>at 4:00 p.m., Hawaii Standard Time</w:t>
      </w:r>
      <w:r w:rsidR="00881816" w:rsidRPr="00881816">
        <w:rPr>
          <w:rFonts w:ascii="Arial" w:hAnsi="Arial" w:cs="Arial"/>
          <w:szCs w:val="24"/>
        </w:rPr>
        <w:t>.</w:t>
      </w:r>
      <w:r w:rsidDel="00CE575D">
        <w:rPr>
          <w:rFonts w:ascii="Arial" w:hAnsi="Arial" w:cs="Arial"/>
          <w:b/>
          <w:szCs w:val="24"/>
        </w:rPr>
        <w:t xml:space="preserve"> </w:t>
      </w:r>
      <w:r w:rsidRPr="002E5314">
        <w:rPr>
          <w:rFonts w:ascii="Arial" w:hAnsi="Arial" w:cs="Arial"/>
          <w:szCs w:val="24"/>
        </w:rPr>
        <w:t xml:space="preserve">Responses will be posted on </w:t>
      </w:r>
      <w:r w:rsidR="00325DFD">
        <w:rPr>
          <w:rFonts w:ascii="Arial" w:hAnsi="Arial" w:cs="Arial"/>
          <w:b/>
          <w:szCs w:val="24"/>
          <w:highlight w:val="yellow"/>
          <w:u w:val="single"/>
        </w:rPr>
        <w:t>November 14</w:t>
      </w:r>
      <w:r w:rsidR="00881816" w:rsidRPr="006B48CC">
        <w:rPr>
          <w:rFonts w:ascii="Arial" w:hAnsi="Arial" w:cs="Arial"/>
          <w:b/>
          <w:szCs w:val="24"/>
          <w:highlight w:val="yellow"/>
          <w:u w:val="single"/>
        </w:rPr>
        <w:t>, 2025</w:t>
      </w:r>
      <w:r w:rsidRPr="00881816">
        <w:rPr>
          <w:rFonts w:ascii="Arial" w:hAnsi="Arial" w:cs="Arial"/>
          <w:szCs w:val="24"/>
        </w:rPr>
        <w:t>.</w:t>
      </w:r>
      <w:r w:rsidR="00881816" w:rsidRPr="00881816">
        <w:rPr>
          <w:rFonts w:ascii="Arial" w:hAnsi="Arial" w:cs="Arial"/>
          <w:b/>
          <w:szCs w:val="24"/>
        </w:rPr>
        <w:t xml:space="preserve">  </w:t>
      </w:r>
      <w:r w:rsidRPr="002E5314">
        <w:rPr>
          <w:rFonts w:ascii="Arial" w:hAnsi="Arial" w:cs="Arial"/>
          <w:szCs w:val="24"/>
        </w:rPr>
        <w:t>The University may refuse to answer any questions received outside of HIePRO or after the Questions/Answers deadline.</w:t>
      </w:r>
    </w:p>
    <w:p w14:paraId="25940923" w14:textId="77777777" w:rsidR="00AA2912" w:rsidRPr="002E5314" w:rsidRDefault="00AA2912" w:rsidP="00AA2912">
      <w:pPr>
        <w:tabs>
          <w:tab w:val="left" w:pos="-720"/>
        </w:tabs>
        <w:suppressAutoHyphens/>
        <w:rPr>
          <w:rFonts w:ascii="Arial" w:hAnsi="Arial" w:cs="Arial"/>
          <w:szCs w:val="24"/>
        </w:rPr>
      </w:pPr>
    </w:p>
    <w:p w14:paraId="3B2F5CA8" w14:textId="24E6D823" w:rsidR="00AA2912" w:rsidRPr="002E5314" w:rsidRDefault="00AA2912" w:rsidP="00AA2912">
      <w:pPr>
        <w:tabs>
          <w:tab w:val="left" w:pos="-720"/>
        </w:tabs>
        <w:suppressAutoHyphens/>
        <w:rPr>
          <w:rFonts w:ascii="Arial" w:hAnsi="Arial" w:cs="Arial"/>
          <w:szCs w:val="24"/>
        </w:rPr>
      </w:pPr>
      <w:r w:rsidRPr="002E5314">
        <w:rPr>
          <w:rFonts w:ascii="Arial" w:hAnsi="Arial" w:cs="Arial"/>
          <w:szCs w:val="24"/>
        </w:rPr>
        <w:t xml:space="preserve">                                                                                  </w:t>
      </w:r>
      <w:r w:rsidR="003F3994">
        <w:rPr>
          <w:rFonts w:ascii="Arial" w:hAnsi="Arial" w:cs="Arial"/>
          <w:szCs w:val="24"/>
        </w:rPr>
        <w:t>Kalbert K. Young</w:t>
      </w:r>
      <w:r w:rsidRPr="002E5314">
        <w:rPr>
          <w:rFonts w:ascii="Arial" w:hAnsi="Arial" w:cs="Arial"/>
          <w:szCs w:val="24"/>
        </w:rPr>
        <w:t xml:space="preserve"> </w:t>
      </w:r>
    </w:p>
    <w:p w14:paraId="26ABF842" w14:textId="77777777" w:rsidR="003F3994" w:rsidRDefault="00AA2912" w:rsidP="00883BF5">
      <w:pPr>
        <w:tabs>
          <w:tab w:val="left" w:pos="-720"/>
          <w:tab w:val="left" w:pos="5490"/>
        </w:tabs>
        <w:suppressAutoHyphens/>
        <w:rPr>
          <w:rFonts w:ascii="Arial" w:hAnsi="Arial" w:cs="Arial"/>
          <w:szCs w:val="24"/>
        </w:rPr>
      </w:pPr>
      <w:r w:rsidRPr="002E5314">
        <w:rPr>
          <w:rFonts w:ascii="Arial" w:hAnsi="Arial" w:cs="Arial"/>
          <w:szCs w:val="24"/>
        </w:rPr>
        <w:t xml:space="preserve">                                                                                  </w:t>
      </w:r>
      <w:r w:rsidR="003F3994">
        <w:rPr>
          <w:rFonts w:ascii="Arial" w:hAnsi="Arial" w:cs="Arial"/>
          <w:szCs w:val="24"/>
        </w:rPr>
        <w:t>Chief Procurement Officer</w:t>
      </w:r>
    </w:p>
    <w:p w14:paraId="45058100" w14:textId="3122CE02" w:rsidR="00B51A7B" w:rsidRDefault="003F3994" w:rsidP="00FC33F8">
      <w:pPr>
        <w:tabs>
          <w:tab w:val="left" w:pos="-720"/>
          <w:tab w:val="left" w:pos="5490"/>
        </w:tabs>
        <w:suppressAutoHyphens/>
        <w:rPr>
          <w:rFonts w:ascii="Arial" w:hAnsi="Arial" w:cs="Arial"/>
          <w:szCs w:val="24"/>
        </w:rPr>
      </w:pPr>
      <w:r>
        <w:rPr>
          <w:rFonts w:ascii="Arial" w:hAnsi="Arial" w:cs="Arial"/>
          <w:szCs w:val="24"/>
        </w:rPr>
        <w:tab/>
      </w:r>
      <w:r w:rsidR="00AA2912" w:rsidRPr="002E5314">
        <w:rPr>
          <w:rFonts w:ascii="Arial" w:hAnsi="Arial" w:cs="Arial"/>
          <w:szCs w:val="24"/>
        </w:rPr>
        <w:t>University of Hawaii</w:t>
      </w:r>
    </w:p>
    <w:p w14:paraId="759D1A33" w14:textId="2FE6208E" w:rsidR="00B51A7B" w:rsidRDefault="00C459F7" w:rsidP="00AA2912">
      <w:pPr>
        <w:tabs>
          <w:tab w:val="left" w:pos="-720"/>
        </w:tabs>
        <w:suppressAutoHyphens/>
        <w:rPr>
          <w:rFonts w:ascii="Arial" w:hAnsi="Arial" w:cs="Arial"/>
          <w:b/>
          <w:szCs w:val="24"/>
          <w:highlight w:val="yellow"/>
          <w:u w:val="single"/>
        </w:rPr>
      </w:pPr>
      <w:r>
        <w:rPr>
          <w:rFonts w:ascii="Arial" w:hAnsi="Arial" w:cs="Arial"/>
          <w:szCs w:val="24"/>
        </w:rPr>
        <w:t xml:space="preserve">Amendment </w:t>
      </w:r>
      <w:r w:rsidR="00AA2912" w:rsidRPr="002E5314">
        <w:rPr>
          <w:rFonts w:ascii="Arial" w:hAnsi="Arial" w:cs="Arial"/>
          <w:szCs w:val="24"/>
        </w:rPr>
        <w:t xml:space="preserve">Posting Date:  </w:t>
      </w:r>
      <w:r>
        <w:rPr>
          <w:rFonts w:ascii="Arial" w:hAnsi="Arial" w:cs="Arial"/>
          <w:b/>
          <w:szCs w:val="24"/>
          <w:highlight w:val="yellow"/>
          <w:u w:val="single"/>
        </w:rPr>
        <w:t>November 3</w:t>
      </w:r>
      <w:r w:rsidR="00046E5C" w:rsidRPr="006B48CC">
        <w:rPr>
          <w:rFonts w:ascii="Arial" w:hAnsi="Arial" w:cs="Arial"/>
          <w:b/>
          <w:szCs w:val="24"/>
          <w:highlight w:val="yellow"/>
          <w:u w:val="single"/>
        </w:rPr>
        <w:t>, 2025</w:t>
      </w:r>
    </w:p>
    <w:p w14:paraId="324E0C67" w14:textId="773E922F" w:rsidR="00B51A7B" w:rsidRDefault="00B51A7B" w:rsidP="00B51A7B">
      <w:pPr>
        <w:rPr>
          <w:rFonts w:ascii="Arial" w:hAnsi="Arial" w:cs="Arial"/>
          <w:szCs w:val="24"/>
          <w:highlight w:val="yellow"/>
        </w:rPr>
      </w:pPr>
    </w:p>
    <w:p w14:paraId="1D080F9E" w14:textId="00E96A5B" w:rsidR="00B51A7B" w:rsidRPr="002E5314" w:rsidRDefault="00B51A7B" w:rsidP="00B51A7B">
      <w:pPr>
        <w:tabs>
          <w:tab w:val="left" w:pos="-720"/>
        </w:tabs>
        <w:suppressAutoHyphens/>
        <w:rPr>
          <w:rFonts w:ascii="Arial" w:hAnsi="Arial" w:cs="Arial"/>
          <w:b/>
          <w:i/>
          <w:szCs w:val="24"/>
        </w:rPr>
      </w:pPr>
      <w:r w:rsidRPr="002E5314">
        <w:rPr>
          <w:rFonts w:ascii="Arial" w:hAnsi="Arial" w:cs="Arial"/>
          <w:b/>
          <w:i/>
          <w:szCs w:val="24"/>
        </w:rPr>
        <w:t>Vendors are responsible for notifying the Procurement Specialist</w:t>
      </w:r>
      <w:r w:rsidR="00EA473A">
        <w:rPr>
          <w:rFonts w:ascii="Arial" w:hAnsi="Arial" w:cs="Arial"/>
          <w:b/>
          <w:i/>
          <w:szCs w:val="24"/>
        </w:rPr>
        <w:t xml:space="preserve"> </w:t>
      </w:r>
      <w:r w:rsidR="00C93E9E">
        <w:rPr>
          <w:rFonts w:ascii="Arial" w:hAnsi="Arial" w:cs="Arial"/>
          <w:b/>
          <w:i/>
          <w:szCs w:val="24"/>
        </w:rPr>
        <w:t>Bonnie Anderson</w:t>
      </w:r>
    </w:p>
    <w:p w14:paraId="367B1790" w14:textId="6A54E1A7" w:rsidR="00B51A7B" w:rsidRDefault="00B51A7B" w:rsidP="00B51A7B">
      <w:pPr>
        <w:tabs>
          <w:tab w:val="left" w:pos="1065"/>
        </w:tabs>
        <w:rPr>
          <w:rFonts w:ascii="Arial" w:hAnsi="Arial" w:cs="Arial"/>
          <w:szCs w:val="24"/>
          <w:highlight w:val="yellow"/>
        </w:rPr>
      </w:pPr>
      <w:r w:rsidRPr="002E5314">
        <w:rPr>
          <w:rFonts w:ascii="Arial" w:hAnsi="Arial" w:cs="Arial"/>
          <w:b/>
          <w:i/>
          <w:szCs w:val="24"/>
        </w:rPr>
        <w:t xml:space="preserve">(e-mail: </w:t>
      </w:r>
      <w:hyperlink r:id="rId15" w:history="1">
        <w:r w:rsidR="00C93E9E" w:rsidRPr="00910FB0">
          <w:rPr>
            <w:rStyle w:val="Hyperlink"/>
            <w:rFonts w:ascii="Arial" w:hAnsi="Arial" w:cs="Arial"/>
            <w:b/>
            <w:i/>
            <w:szCs w:val="24"/>
          </w:rPr>
          <w:t>bonnie27@hawaii.edu</w:t>
        </w:r>
      </w:hyperlink>
      <w:r w:rsidRPr="002E5314">
        <w:rPr>
          <w:rFonts w:ascii="Arial" w:hAnsi="Arial" w:cs="Arial"/>
          <w:b/>
          <w:i/>
          <w:szCs w:val="24"/>
        </w:rPr>
        <w:t xml:space="preserve">) for accessibility concerns </w:t>
      </w:r>
      <w:r>
        <w:rPr>
          <w:rFonts w:ascii="Arial" w:hAnsi="Arial" w:cs="Arial"/>
          <w:b/>
          <w:i/>
          <w:szCs w:val="24"/>
        </w:rPr>
        <w:t xml:space="preserve">related to </w:t>
      </w:r>
      <w:r w:rsidRPr="002E5314">
        <w:rPr>
          <w:rFonts w:ascii="Arial" w:hAnsi="Arial" w:cs="Arial"/>
          <w:b/>
          <w:i/>
          <w:szCs w:val="24"/>
        </w:rPr>
        <w:t>this IFB</w:t>
      </w:r>
      <w:r w:rsidR="00EA473A">
        <w:rPr>
          <w:rFonts w:ascii="Arial" w:hAnsi="Arial" w:cs="Arial"/>
          <w:b/>
          <w:i/>
          <w:szCs w:val="24"/>
        </w:rPr>
        <w:t>.</w:t>
      </w:r>
    </w:p>
    <w:p w14:paraId="44875DDB" w14:textId="77777777" w:rsidR="00B51A7B" w:rsidRDefault="00B51A7B" w:rsidP="00850917">
      <w:pPr>
        <w:tabs>
          <w:tab w:val="left" w:pos="-720"/>
        </w:tabs>
        <w:suppressAutoHyphens/>
        <w:rPr>
          <w:rFonts w:ascii="Arial" w:hAnsi="Arial" w:cs="Arial"/>
          <w:b/>
          <w:i/>
          <w:szCs w:val="24"/>
        </w:rPr>
        <w:sectPr w:rsidR="00B51A7B" w:rsidSect="00907DD9">
          <w:footerReference w:type="default" r:id="rId16"/>
          <w:pgSz w:w="12240" w:h="15840" w:code="1"/>
          <w:pgMar w:top="1440" w:right="1080" w:bottom="1440" w:left="1080" w:header="576" w:footer="720" w:gutter="0"/>
          <w:cols w:space="720"/>
          <w:noEndnote/>
          <w:docGrid w:linePitch="326"/>
        </w:sectPr>
      </w:pPr>
    </w:p>
    <w:p w14:paraId="5842EF10" w14:textId="5FF7E7E0" w:rsidR="00782179" w:rsidRDefault="00782179" w:rsidP="00850917">
      <w:pPr>
        <w:tabs>
          <w:tab w:val="left" w:pos="-720"/>
        </w:tabs>
        <w:suppressAutoHyphens/>
        <w:rPr>
          <w:rFonts w:ascii="Arial" w:hAnsi="Arial" w:cs="Arial"/>
          <w:b/>
          <w:i/>
          <w:szCs w:val="24"/>
        </w:rPr>
        <w:sectPr w:rsidR="00782179" w:rsidSect="00B51A7B">
          <w:type w:val="continuous"/>
          <w:pgSz w:w="12240" w:h="15840" w:code="1"/>
          <w:pgMar w:top="1440" w:right="1080" w:bottom="1440" w:left="1080" w:header="360" w:footer="720" w:gutter="0"/>
          <w:cols w:space="720"/>
          <w:noEndnote/>
          <w:docGrid w:linePitch="326"/>
        </w:sectPr>
      </w:pPr>
    </w:p>
    <w:p w14:paraId="0472D926" w14:textId="45012706" w:rsidR="00782179" w:rsidRDefault="00782179" w:rsidP="00850917">
      <w:pPr>
        <w:tabs>
          <w:tab w:val="left" w:pos="-720"/>
        </w:tabs>
        <w:suppressAutoHyphens/>
        <w:rPr>
          <w:rFonts w:ascii="Arial" w:hAnsi="Arial" w:cs="Arial"/>
          <w:b/>
          <w:i/>
          <w:szCs w:val="24"/>
        </w:rPr>
      </w:pPr>
    </w:p>
    <w:p w14:paraId="45D1A961" w14:textId="77777777" w:rsidR="00F629C6" w:rsidRPr="00F629C6" w:rsidRDefault="00F629C6" w:rsidP="00F629C6">
      <w:pPr>
        <w:tabs>
          <w:tab w:val="left" w:pos="-720"/>
        </w:tabs>
        <w:suppressAutoHyphens/>
        <w:jc w:val="center"/>
        <w:rPr>
          <w:rFonts w:ascii="Arial" w:hAnsi="Arial" w:cs="Arial"/>
          <w:bCs/>
          <w:szCs w:val="24"/>
        </w:rPr>
      </w:pPr>
      <w:r w:rsidRPr="00F629C6">
        <w:rPr>
          <w:rFonts w:ascii="Arial" w:hAnsi="Arial" w:cs="Arial"/>
          <w:bCs/>
          <w:szCs w:val="24"/>
          <w:lang w:val="x-none"/>
        </w:rPr>
        <w:t xml:space="preserve">BID </w:t>
      </w:r>
      <w:r w:rsidRPr="00F629C6">
        <w:rPr>
          <w:rFonts w:ascii="Arial" w:hAnsi="Arial" w:cs="Arial"/>
          <w:bCs/>
          <w:szCs w:val="24"/>
        </w:rPr>
        <w:t>REQUIREMENTS</w:t>
      </w:r>
    </w:p>
    <w:p w14:paraId="175BD8DD" w14:textId="77777777" w:rsidR="00F629C6" w:rsidRPr="00F629C6" w:rsidRDefault="00F629C6" w:rsidP="00F629C6">
      <w:pPr>
        <w:tabs>
          <w:tab w:val="left" w:pos="-720"/>
        </w:tabs>
        <w:suppressAutoHyphens/>
        <w:jc w:val="center"/>
        <w:rPr>
          <w:rFonts w:ascii="Arial" w:hAnsi="Arial" w:cs="Arial"/>
          <w:szCs w:val="24"/>
        </w:rPr>
      </w:pPr>
    </w:p>
    <w:p w14:paraId="399B5BF8" w14:textId="3F43D475" w:rsidR="00F629C6" w:rsidRDefault="00EA473A" w:rsidP="00F629C6">
      <w:pPr>
        <w:tabs>
          <w:tab w:val="left" w:pos="-720"/>
        </w:tabs>
        <w:suppressAutoHyphens/>
        <w:jc w:val="center"/>
        <w:rPr>
          <w:rFonts w:ascii="Arial" w:hAnsi="Arial" w:cs="Arial"/>
          <w:szCs w:val="24"/>
        </w:rPr>
      </w:pPr>
      <w:r>
        <w:rPr>
          <w:rFonts w:ascii="Arial" w:hAnsi="Arial" w:cs="Arial"/>
          <w:szCs w:val="24"/>
        </w:rPr>
        <w:t xml:space="preserve">FURNISH AND DELIVER </w:t>
      </w:r>
      <w:r w:rsidR="00656681">
        <w:rPr>
          <w:rFonts w:ascii="Arial" w:hAnsi="Arial" w:cs="Arial"/>
          <w:szCs w:val="24"/>
        </w:rPr>
        <w:t>AN UNSATURATED NONISOTHERMAL</w:t>
      </w:r>
    </w:p>
    <w:p w14:paraId="283A54E3" w14:textId="5D1EDAE0" w:rsidR="00656681" w:rsidRPr="00F629C6" w:rsidRDefault="00656681" w:rsidP="00F629C6">
      <w:pPr>
        <w:tabs>
          <w:tab w:val="left" w:pos="-720"/>
        </w:tabs>
        <w:suppressAutoHyphens/>
        <w:jc w:val="center"/>
        <w:rPr>
          <w:rFonts w:ascii="Arial" w:hAnsi="Arial" w:cs="Arial"/>
          <w:szCs w:val="24"/>
        </w:rPr>
      </w:pPr>
      <w:r>
        <w:rPr>
          <w:rFonts w:ascii="Arial" w:hAnsi="Arial" w:cs="Arial"/>
          <w:szCs w:val="24"/>
        </w:rPr>
        <w:t>TRIAXIAL APPARATUS FOR SOIL TESTING</w:t>
      </w:r>
    </w:p>
    <w:p w14:paraId="2FB2E9F9" w14:textId="77777777" w:rsidR="00EA473A" w:rsidRDefault="00F629C6" w:rsidP="00F629C6">
      <w:pPr>
        <w:tabs>
          <w:tab w:val="left" w:pos="-720"/>
        </w:tabs>
        <w:suppressAutoHyphens/>
        <w:jc w:val="center"/>
        <w:rPr>
          <w:rFonts w:ascii="Arial" w:hAnsi="Arial" w:cs="Arial"/>
          <w:szCs w:val="24"/>
        </w:rPr>
      </w:pPr>
      <w:r w:rsidRPr="00F629C6">
        <w:rPr>
          <w:rFonts w:ascii="Arial" w:hAnsi="Arial" w:cs="Arial"/>
          <w:szCs w:val="24"/>
        </w:rPr>
        <w:t>FOR</w:t>
      </w:r>
      <w:r w:rsidR="00EA473A">
        <w:rPr>
          <w:rFonts w:ascii="Arial" w:hAnsi="Arial" w:cs="Arial"/>
          <w:szCs w:val="24"/>
        </w:rPr>
        <w:t xml:space="preserve"> </w:t>
      </w:r>
    </w:p>
    <w:p w14:paraId="18241017" w14:textId="5E098EAA" w:rsidR="00F629C6" w:rsidRPr="00F629C6" w:rsidRDefault="00EA473A" w:rsidP="00F629C6">
      <w:pPr>
        <w:tabs>
          <w:tab w:val="left" w:pos="-720"/>
        </w:tabs>
        <w:suppressAutoHyphens/>
        <w:jc w:val="center"/>
        <w:rPr>
          <w:rFonts w:ascii="Arial" w:hAnsi="Arial" w:cs="Arial"/>
          <w:szCs w:val="24"/>
        </w:rPr>
      </w:pPr>
      <w:r>
        <w:rPr>
          <w:rFonts w:ascii="Arial" w:hAnsi="Arial" w:cs="Arial"/>
          <w:szCs w:val="24"/>
        </w:rPr>
        <w:t>THE COLLEGE OF ENGINEERING</w:t>
      </w:r>
    </w:p>
    <w:p w14:paraId="58FF25AE" w14:textId="40FFFE56" w:rsidR="00F629C6" w:rsidRPr="00F629C6" w:rsidRDefault="00F629C6" w:rsidP="007C7486">
      <w:pPr>
        <w:tabs>
          <w:tab w:val="left" w:pos="-720"/>
        </w:tabs>
        <w:suppressAutoHyphens/>
        <w:jc w:val="center"/>
        <w:rPr>
          <w:rFonts w:ascii="Arial" w:hAnsi="Arial" w:cs="Arial"/>
          <w:szCs w:val="24"/>
        </w:rPr>
      </w:pPr>
      <w:r w:rsidRPr="00F629C6">
        <w:rPr>
          <w:rFonts w:ascii="Arial" w:hAnsi="Arial" w:cs="Arial"/>
          <w:szCs w:val="24"/>
        </w:rPr>
        <w:t>UNIVERSITY OF HAWAII</w:t>
      </w:r>
      <w:r w:rsidR="00EA473A">
        <w:rPr>
          <w:rFonts w:ascii="Arial" w:hAnsi="Arial" w:cs="Arial"/>
          <w:szCs w:val="24"/>
        </w:rPr>
        <w:t xml:space="preserve"> AT MANOA</w:t>
      </w:r>
    </w:p>
    <w:p w14:paraId="4F556A90" w14:textId="77777777" w:rsidR="00F629C6" w:rsidRPr="00F629C6" w:rsidRDefault="00F629C6" w:rsidP="00F629C6">
      <w:pPr>
        <w:tabs>
          <w:tab w:val="left" w:pos="-720"/>
        </w:tabs>
        <w:suppressAutoHyphens/>
        <w:rPr>
          <w:rFonts w:ascii="Arial" w:hAnsi="Arial" w:cs="Arial"/>
          <w:szCs w:val="24"/>
        </w:rPr>
      </w:pPr>
    </w:p>
    <w:p w14:paraId="1AE5F4CD" w14:textId="76382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rPr>
        <w:t xml:space="preserve">By attaching The Mandatory Bid Form to </w:t>
      </w:r>
      <w:proofErr w:type="spellStart"/>
      <w:r w:rsidRPr="00F629C6">
        <w:rPr>
          <w:rFonts w:ascii="Arial" w:hAnsi="Arial" w:cs="Arial"/>
          <w:szCs w:val="24"/>
        </w:rPr>
        <w:t>HIePRO</w:t>
      </w:r>
      <w:proofErr w:type="spellEnd"/>
      <w:r w:rsidRPr="00F629C6">
        <w:rPr>
          <w:rFonts w:ascii="Arial" w:hAnsi="Arial" w:cs="Arial"/>
          <w:szCs w:val="24"/>
        </w:rPr>
        <w:t xml:space="preserve">, the </w:t>
      </w:r>
      <w:r w:rsidR="00981F92">
        <w:rPr>
          <w:rFonts w:ascii="Arial" w:hAnsi="Arial" w:cs="Arial"/>
          <w:szCs w:val="24"/>
        </w:rPr>
        <w:t>bidder</w:t>
      </w:r>
      <w:r w:rsidR="00981F92" w:rsidRPr="00F629C6">
        <w:rPr>
          <w:rFonts w:ascii="Arial" w:hAnsi="Arial" w:cs="Arial"/>
          <w:szCs w:val="24"/>
        </w:rPr>
        <w:t xml:space="preserve"> </w:t>
      </w:r>
      <w:r w:rsidRPr="00F629C6">
        <w:rPr>
          <w:rFonts w:ascii="Arial" w:hAnsi="Arial" w:cs="Arial"/>
          <w:szCs w:val="24"/>
        </w:rPr>
        <w:t xml:space="preserve">has carefully examined the INVITATION FOR BIDS (IFB) NO. </w:t>
      </w:r>
      <w:r w:rsidR="004A3499">
        <w:rPr>
          <w:rFonts w:ascii="Arial" w:hAnsi="Arial" w:cs="Arial"/>
          <w:szCs w:val="24"/>
        </w:rPr>
        <w:t>26-4478</w:t>
      </w:r>
      <w:r w:rsidRPr="00F629C6">
        <w:rPr>
          <w:rFonts w:ascii="Arial" w:hAnsi="Arial" w:cs="Arial"/>
          <w:szCs w:val="24"/>
        </w:rPr>
        <w:t xml:space="preserve">, TO </w:t>
      </w:r>
      <w:r w:rsidR="00EA473A">
        <w:rPr>
          <w:rFonts w:ascii="Arial" w:hAnsi="Arial" w:cs="Arial"/>
          <w:szCs w:val="24"/>
        </w:rPr>
        <w:t xml:space="preserve">FURNISH AND DELIVER </w:t>
      </w:r>
      <w:r w:rsidR="00BD303A">
        <w:rPr>
          <w:rFonts w:ascii="Arial" w:hAnsi="Arial" w:cs="Arial"/>
          <w:szCs w:val="24"/>
        </w:rPr>
        <w:t xml:space="preserve"> </w:t>
      </w:r>
      <w:r w:rsidR="00656681">
        <w:rPr>
          <w:rFonts w:ascii="Arial" w:hAnsi="Arial" w:cs="Arial"/>
          <w:szCs w:val="24"/>
        </w:rPr>
        <w:t xml:space="preserve">AN UNSATURATED NON-ISOTHERMAL TRIAXIAL APPARATUS FOR SOIL TESTING </w:t>
      </w:r>
      <w:r w:rsidR="00EA473A">
        <w:rPr>
          <w:rFonts w:ascii="Arial" w:hAnsi="Arial" w:cs="Arial"/>
          <w:szCs w:val="24"/>
        </w:rPr>
        <w:t xml:space="preserve">FOR THE COLLEGE OF ENGINEERING, </w:t>
      </w:r>
      <w:r w:rsidRPr="00F629C6">
        <w:rPr>
          <w:rFonts w:ascii="Arial" w:hAnsi="Arial" w:cs="Arial"/>
          <w:szCs w:val="24"/>
        </w:rPr>
        <w:t xml:space="preserve">UNIVERSITY OF HAWAII </w:t>
      </w:r>
      <w:r w:rsidR="00EA473A">
        <w:rPr>
          <w:rFonts w:ascii="Arial" w:hAnsi="Arial" w:cs="Arial"/>
          <w:szCs w:val="24"/>
        </w:rPr>
        <w:t>AT MANOA</w:t>
      </w:r>
      <w:r w:rsidRPr="00F629C6">
        <w:rPr>
          <w:rFonts w:ascii="Arial" w:hAnsi="Arial" w:cs="Arial"/>
          <w:szCs w:val="24"/>
        </w:rPr>
        <w:t xml:space="preserve">, </w:t>
      </w:r>
      <w:r w:rsidR="00EA473A">
        <w:rPr>
          <w:rFonts w:ascii="Arial" w:hAnsi="Arial" w:cs="Arial"/>
          <w:szCs w:val="24"/>
        </w:rPr>
        <w:t>HONOLULU</w:t>
      </w:r>
      <w:r w:rsidRPr="00F629C6">
        <w:rPr>
          <w:rFonts w:ascii="Arial" w:hAnsi="Arial" w:cs="Arial"/>
          <w:szCs w:val="24"/>
        </w:rPr>
        <w:t xml:space="preserve">, HAWAII, and offers to </w:t>
      </w:r>
      <w:r w:rsidR="00EA473A">
        <w:rPr>
          <w:rFonts w:ascii="Arial" w:hAnsi="Arial" w:cs="Arial"/>
          <w:szCs w:val="24"/>
        </w:rPr>
        <w:t>furnish and deliver</w:t>
      </w:r>
      <w:r w:rsidRPr="00F629C6">
        <w:rPr>
          <w:rFonts w:ascii="Arial" w:hAnsi="Arial" w:cs="Arial"/>
          <w:szCs w:val="24"/>
        </w:rPr>
        <w:t xml:space="preserve"> the</w:t>
      </w:r>
      <w:r w:rsidR="00EA473A">
        <w:rPr>
          <w:rFonts w:ascii="Arial" w:hAnsi="Arial" w:cs="Arial"/>
          <w:szCs w:val="24"/>
        </w:rPr>
        <w:t xml:space="preserve"> workstation</w:t>
      </w:r>
      <w:r w:rsidR="002F2A3C">
        <w:rPr>
          <w:rFonts w:ascii="Arial" w:hAnsi="Arial" w:cs="Arial"/>
          <w:szCs w:val="24"/>
        </w:rPr>
        <w:t xml:space="preserve"> PC systems</w:t>
      </w:r>
      <w:r w:rsidR="00EA473A">
        <w:rPr>
          <w:rFonts w:ascii="Arial" w:hAnsi="Arial" w:cs="Arial"/>
          <w:szCs w:val="24"/>
        </w:rPr>
        <w:t xml:space="preserve"> for the College of Engineering</w:t>
      </w:r>
      <w:r w:rsidRPr="00F629C6">
        <w:rPr>
          <w:rFonts w:ascii="Arial" w:hAnsi="Arial" w:cs="Arial"/>
          <w:szCs w:val="24"/>
        </w:rPr>
        <w:t xml:space="preserve">, as required by the University in strict accordance with the true intent and meaning of the Invitation for Bids (IFB), </w:t>
      </w:r>
      <w:r w:rsidR="009B6579">
        <w:rPr>
          <w:rFonts w:ascii="Arial" w:hAnsi="Arial" w:cs="Arial"/>
          <w:szCs w:val="24"/>
        </w:rPr>
        <w:t xml:space="preserve">and shall complete delivery within </w:t>
      </w:r>
      <w:r w:rsidR="00656681" w:rsidRPr="001611A1">
        <w:rPr>
          <w:rFonts w:ascii="Arial" w:hAnsi="Arial" w:cs="Arial"/>
          <w:b/>
          <w:szCs w:val="24"/>
        </w:rPr>
        <w:t>NINETY</w:t>
      </w:r>
      <w:r w:rsidR="009B6579" w:rsidRPr="001611A1">
        <w:rPr>
          <w:rFonts w:ascii="Arial" w:hAnsi="Arial" w:cs="Arial"/>
          <w:b/>
          <w:szCs w:val="24"/>
        </w:rPr>
        <w:t xml:space="preserve"> (</w:t>
      </w:r>
      <w:r w:rsidR="00656681" w:rsidRPr="001611A1">
        <w:rPr>
          <w:rFonts w:ascii="Arial" w:hAnsi="Arial" w:cs="Arial"/>
          <w:b/>
          <w:szCs w:val="24"/>
        </w:rPr>
        <w:t>9</w:t>
      </w:r>
      <w:r w:rsidR="00575D46" w:rsidRPr="001611A1">
        <w:rPr>
          <w:rFonts w:ascii="Arial" w:hAnsi="Arial" w:cs="Arial"/>
          <w:b/>
          <w:szCs w:val="24"/>
        </w:rPr>
        <w:t>5</w:t>
      </w:r>
      <w:r w:rsidR="009B6579" w:rsidRPr="001611A1">
        <w:rPr>
          <w:rFonts w:ascii="Arial" w:hAnsi="Arial" w:cs="Arial"/>
          <w:b/>
          <w:szCs w:val="24"/>
        </w:rPr>
        <w:t>)</w:t>
      </w:r>
      <w:r w:rsidR="009B6579" w:rsidRPr="009B6579">
        <w:rPr>
          <w:rFonts w:ascii="Arial" w:hAnsi="Arial" w:cs="Arial"/>
          <w:b/>
          <w:szCs w:val="24"/>
        </w:rPr>
        <w:t xml:space="preserve"> consecutive calendar days</w:t>
      </w:r>
      <w:r w:rsidR="009B6579">
        <w:rPr>
          <w:rFonts w:ascii="Arial" w:hAnsi="Arial" w:cs="Arial"/>
          <w:szCs w:val="24"/>
        </w:rPr>
        <w:t xml:space="preserve"> from the date designated in the Notice to Proceed, </w:t>
      </w:r>
      <w:r w:rsidRPr="00F629C6">
        <w:rPr>
          <w:rFonts w:ascii="Arial" w:hAnsi="Arial" w:cs="Arial"/>
          <w:szCs w:val="24"/>
        </w:rPr>
        <w:t>as follows:</w:t>
      </w:r>
    </w:p>
    <w:p w14:paraId="02ED11D3" w14:textId="77777777" w:rsidR="00F629C6" w:rsidRPr="00F629C6" w:rsidRDefault="00F629C6" w:rsidP="00F629C6">
      <w:pPr>
        <w:tabs>
          <w:tab w:val="left" w:pos="-720"/>
        </w:tabs>
        <w:suppressAutoHyphens/>
        <w:rPr>
          <w:rFonts w:ascii="Arial" w:hAnsi="Arial" w:cs="Arial"/>
          <w:szCs w:val="24"/>
        </w:rPr>
      </w:pPr>
    </w:p>
    <w:p w14:paraId="5BD18BB7"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u w:val="single"/>
        </w:rPr>
        <w:t>TAX LIABILITY</w:t>
      </w:r>
    </w:p>
    <w:p w14:paraId="10E9D0F0" w14:textId="77777777" w:rsidR="00F629C6" w:rsidRPr="00F629C6" w:rsidRDefault="00F629C6" w:rsidP="00F629C6">
      <w:pPr>
        <w:tabs>
          <w:tab w:val="left" w:pos="-720"/>
        </w:tabs>
        <w:suppressAutoHyphens/>
        <w:rPr>
          <w:rFonts w:ascii="Arial" w:hAnsi="Arial" w:cs="Arial"/>
          <w:szCs w:val="24"/>
        </w:rPr>
      </w:pPr>
    </w:p>
    <w:p w14:paraId="75014F6A"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rPr>
        <w:t>Both out</w:t>
      </w:r>
      <w:r w:rsidRPr="00F629C6">
        <w:rPr>
          <w:rFonts w:ascii="Arial" w:hAnsi="Arial" w:cs="Arial"/>
          <w:szCs w:val="24"/>
        </w:rPr>
        <w:noBreakHyphen/>
        <w:t>of</w:t>
      </w:r>
      <w:r w:rsidRPr="00F629C6">
        <w:rPr>
          <w:rFonts w:ascii="Arial" w:hAnsi="Arial" w:cs="Arial"/>
          <w:szCs w:val="24"/>
        </w:rPr>
        <w:noBreakHyphen/>
        <w:t xml:space="preserve">state and Hawaii bidders are advised that the amount bid on this solicitation is subject to the general excise tax imposed by Chapter 237, Hawaii Revised Statutes (HRS) and, if tangible property is being imported into the State of Hawaii for resale, the use tax (currently 1/2%) imposed by Chapter 238, HRS.  (Refer to Taxes in the General Provisions.)  Bidders are therefore cautioned to consider such taxes in formulating their bids since no adjustments to the prices bid shall be allowed. </w:t>
      </w:r>
    </w:p>
    <w:p w14:paraId="4E50999B" w14:textId="77777777" w:rsidR="00F629C6" w:rsidRPr="00F629C6" w:rsidRDefault="00F629C6" w:rsidP="00F629C6">
      <w:pPr>
        <w:tabs>
          <w:tab w:val="left" w:pos="-720"/>
        </w:tabs>
        <w:suppressAutoHyphens/>
        <w:rPr>
          <w:rFonts w:ascii="Arial" w:hAnsi="Arial" w:cs="Arial"/>
          <w:szCs w:val="24"/>
        </w:rPr>
      </w:pPr>
    </w:p>
    <w:p w14:paraId="0521B225"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u w:val="single"/>
        </w:rPr>
        <w:t>BASIS FOR AWARD</w:t>
      </w:r>
    </w:p>
    <w:p w14:paraId="78BBD8F4" w14:textId="77777777" w:rsidR="00F629C6" w:rsidRPr="00F629C6" w:rsidRDefault="00F629C6" w:rsidP="00F629C6">
      <w:pPr>
        <w:tabs>
          <w:tab w:val="left" w:pos="-720"/>
        </w:tabs>
        <w:suppressAutoHyphens/>
        <w:rPr>
          <w:rFonts w:ascii="Arial" w:hAnsi="Arial" w:cs="Arial"/>
          <w:szCs w:val="24"/>
        </w:rPr>
      </w:pPr>
    </w:p>
    <w:p w14:paraId="40D7EA42" w14:textId="5C3E1A92" w:rsidR="00AB76B5" w:rsidRDefault="00F629C6" w:rsidP="00F629C6">
      <w:pPr>
        <w:tabs>
          <w:tab w:val="left" w:pos="-720"/>
        </w:tabs>
        <w:suppressAutoHyphens/>
        <w:rPr>
          <w:rFonts w:ascii="Arial" w:hAnsi="Arial" w:cs="Arial"/>
          <w:szCs w:val="24"/>
        </w:rPr>
      </w:pPr>
      <w:r w:rsidRPr="00F629C6">
        <w:rPr>
          <w:rFonts w:ascii="Arial" w:hAnsi="Arial" w:cs="Arial"/>
          <w:szCs w:val="24"/>
        </w:rPr>
        <w:t xml:space="preserve">The award of contract, if awarded, shall be made to the lowest responsive and responsible bidder on the </w:t>
      </w:r>
      <w:r w:rsidRPr="00F629C6">
        <w:rPr>
          <w:rFonts w:ascii="Arial" w:hAnsi="Arial" w:cs="Arial"/>
          <w:b/>
          <w:szCs w:val="24"/>
        </w:rPr>
        <w:t xml:space="preserve">TOTAL </w:t>
      </w:r>
      <w:r w:rsidR="009B6579">
        <w:rPr>
          <w:rFonts w:ascii="Arial" w:hAnsi="Arial" w:cs="Arial"/>
          <w:b/>
          <w:szCs w:val="24"/>
        </w:rPr>
        <w:t>BID PRICE</w:t>
      </w:r>
      <w:r w:rsidRPr="00F629C6">
        <w:rPr>
          <w:rFonts w:ascii="Arial" w:hAnsi="Arial" w:cs="Arial"/>
          <w:b/>
          <w:szCs w:val="24"/>
        </w:rPr>
        <w:t>.</w:t>
      </w:r>
    </w:p>
    <w:p w14:paraId="272D5917" w14:textId="37CCFBAA" w:rsidR="00AB76B5" w:rsidRDefault="00AB76B5" w:rsidP="00F629C6">
      <w:pPr>
        <w:tabs>
          <w:tab w:val="left" w:pos="-720"/>
        </w:tabs>
        <w:suppressAutoHyphens/>
        <w:rPr>
          <w:rFonts w:ascii="Arial" w:hAnsi="Arial" w:cs="Arial"/>
          <w:szCs w:val="24"/>
        </w:rPr>
      </w:pPr>
    </w:p>
    <w:p w14:paraId="4DDF7B1A" w14:textId="11828631" w:rsidR="007C7486" w:rsidRDefault="007C7486" w:rsidP="00F629C6">
      <w:pPr>
        <w:tabs>
          <w:tab w:val="left" w:pos="-720"/>
        </w:tabs>
        <w:suppressAutoHyphens/>
        <w:rPr>
          <w:rFonts w:ascii="Arial" w:hAnsi="Arial" w:cs="Arial"/>
          <w:szCs w:val="24"/>
        </w:rPr>
      </w:pPr>
    </w:p>
    <w:p w14:paraId="5762AEEF" w14:textId="7FDDFC4F" w:rsidR="007C7486" w:rsidRDefault="007C7486" w:rsidP="00F629C6">
      <w:pPr>
        <w:tabs>
          <w:tab w:val="left" w:pos="-720"/>
        </w:tabs>
        <w:suppressAutoHyphens/>
        <w:rPr>
          <w:rFonts w:ascii="Arial" w:hAnsi="Arial" w:cs="Arial"/>
          <w:szCs w:val="24"/>
        </w:rPr>
      </w:pPr>
    </w:p>
    <w:p w14:paraId="02255BB6" w14:textId="6E3C1614" w:rsidR="007C7486" w:rsidRDefault="007C7486" w:rsidP="00F629C6">
      <w:pPr>
        <w:tabs>
          <w:tab w:val="left" w:pos="-720"/>
        </w:tabs>
        <w:suppressAutoHyphens/>
        <w:rPr>
          <w:rFonts w:ascii="Arial" w:hAnsi="Arial" w:cs="Arial"/>
          <w:szCs w:val="24"/>
        </w:rPr>
      </w:pPr>
    </w:p>
    <w:p w14:paraId="1227E99E" w14:textId="203A0F9E" w:rsidR="007C7486" w:rsidRDefault="007C7486" w:rsidP="00F629C6">
      <w:pPr>
        <w:tabs>
          <w:tab w:val="left" w:pos="-720"/>
        </w:tabs>
        <w:suppressAutoHyphens/>
        <w:rPr>
          <w:rFonts w:ascii="Arial" w:hAnsi="Arial" w:cs="Arial"/>
          <w:szCs w:val="24"/>
        </w:rPr>
      </w:pPr>
    </w:p>
    <w:p w14:paraId="6E75E33B" w14:textId="3B9B4F89" w:rsidR="007C7486" w:rsidRDefault="007C7486" w:rsidP="00F629C6">
      <w:pPr>
        <w:tabs>
          <w:tab w:val="left" w:pos="-720"/>
        </w:tabs>
        <w:suppressAutoHyphens/>
        <w:rPr>
          <w:rFonts w:ascii="Arial" w:hAnsi="Arial" w:cs="Arial"/>
          <w:szCs w:val="24"/>
        </w:rPr>
      </w:pPr>
    </w:p>
    <w:p w14:paraId="50471369" w14:textId="51C0786A" w:rsidR="007C7486" w:rsidRDefault="007C7486" w:rsidP="00F629C6">
      <w:pPr>
        <w:tabs>
          <w:tab w:val="left" w:pos="-720"/>
        </w:tabs>
        <w:suppressAutoHyphens/>
        <w:rPr>
          <w:rFonts w:ascii="Arial" w:hAnsi="Arial" w:cs="Arial"/>
          <w:szCs w:val="24"/>
        </w:rPr>
      </w:pPr>
    </w:p>
    <w:p w14:paraId="5FD8491B" w14:textId="07797F68" w:rsidR="007C7486" w:rsidRDefault="007C7486" w:rsidP="00F629C6">
      <w:pPr>
        <w:tabs>
          <w:tab w:val="left" w:pos="-720"/>
        </w:tabs>
        <w:suppressAutoHyphens/>
        <w:rPr>
          <w:rFonts w:ascii="Arial" w:hAnsi="Arial" w:cs="Arial"/>
          <w:szCs w:val="24"/>
        </w:rPr>
      </w:pPr>
    </w:p>
    <w:p w14:paraId="5B197027" w14:textId="79F06AEC" w:rsidR="007C7486" w:rsidRDefault="007C7486" w:rsidP="00F629C6">
      <w:pPr>
        <w:tabs>
          <w:tab w:val="left" w:pos="-720"/>
        </w:tabs>
        <w:suppressAutoHyphens/>
        <w:rPr>
          <w:rFonts w:ascii="Arial" w:hAnsi="Arial" w:cs="Arial"/>
          <w:szCs w:val="24"/>
        </w:rPr>
      </w:pPr>
    </w:p>
    <w:p w14:paraId="1742C903" w14:textId="78263381" w:rsidR="007C7486" w:rsidRDefault="007C7486" w:rsidP="00F629C6">
      <w:pPr>
        <w:tabs>
          <w:tab w:val="left" w:pos="-720"/>
        </w:tabs>
        <w:suppressAutoHyphens/>
        <w:rPr>
          <w:rFonts w:ascii="Arial" w:hAnsi="Arial" w:cs="Arial"/>
          <w:szCs w:val="24"/>
        </w:rPr>
      </w:pPr>
    </w:p>
    <w:p w14:paraId="6C92DDA3" w14:textId="594DA721" w:rsidR="007C7486" w:rsidRDefault="007C7486" w:rsidP="00F629C6">
      <w:pPr>
        <w:tabs>
          <w:tab w:val="left" w:pos="-720"/>
        </w:tabs>
        <w:suppressAutoHyphens/>
        <w:rPr>
          <w:rFonts w:ascii="Arial" w:hAnsi="Arial" w:cs="Arial"/>
          <w:szCs w:val="24"/>
        </w:rPr>
      </w:pPr>
    </w:p>
    <w:p w14:paraId="13119301" w14:textId="24414410" w:rsidR="007C7486" w:rsidRDefault="007C7486" w:rsidP="00F629C6">
      <w:pPr>
        <w:tabs>
          <w:tab w:val="left" w:pos="-720"/>
        </w:tabs>
        <w:suppressAutoHyphens/>
        <w:rPr>
          <w:rFonts w:ascii="Arial" w:hAnsi="Arial" w:cs="Arial"/>
          <w:szCs w:val="24"/>
        </w:rPr>
      </w:pPr>
    </w:p>
    <w:p w14:paraId="76DCE437" w14:textId="132BF9FC" w:rsidR="007C7486" w:rsidRDefault="007C7486" w:rsidP="00F629C6">
      <w:pPr>
        <w:tabs>
          <w:tab w:val="left" w:pos="-720"/>
        </w:tabs>
        <w:suppressAutoHyphens/>
        <w:rPr>
          <w:rFonts w:ascii="Arial" w:hAnsi="Arial" w:cs="Arial"/>
          <w:szCs w:val="24"/>
        </w:rPr>
      </w:pPr>
    </w:p>
    <w:p w14:paraId="1921F085" w14:textId="4614EC18" w:rsidR="007C7486" w:rsidRDefault="007C7486" w:rsidP="00F629C6">
      <w:pPr>
        <w:tabs>
          <w:tab w:val="left" w:pos="-720"/>
        </w:tabs>
        <w:suppressAutoHyphens/>
        <w:rPr>
          <w:rFonts w:ascii="Arial" w:hAnsi="Arial" w:cs="Arial"/>
          <w:szCs w:val="24"/>
        </w:rPr>
      </w:pPr>
    </w:p>
    <w:p w14:paraId="6C6EE3BC" w14:textId="75238D05" w:rsidR="007C7486" w:rsidRDefault="007C7486" w:rsidP="00F629C6">
      <w:pPr>
        <w:tabs>
          <w:tab w:val="left" w:pos="-720"/>
        </w:tabs>
        <w:suppressAutoHyphens/>
        <w:rPr>
          <w:rFonts w:ascii="Arial" w:hAnsi="Arial" w:cs="Arial"/>
          <w:szCs w:val="24"/>
        </w:rPr>
      </w:pPr>
    </w:p>
    <w:p w14:paraId="6FE5DE0B" w14:textId="77777777" w:rsidR="007C7486" w:rsidRPr="00F629C6" w:rsidRDefault="007C7486" w:rsidP="00F629C6">
      <w:pPr>
        <w:tabs>
          <w:tab w:val="left" w:pos="-720"/>
        </w:tabs>
        <w:suppressAutoHyphens/>
        <w:rPr>
          <w:rFonts w:ascii="Arial" w:hAnsi="Arial" w:cs="Arial"/>
          <w:szCs w:val="24"/>
        </w:rPr>
      </w:pPr>
    </w:p>
    <w:p w14:paraId="3F0584DF"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u w:val="single"/>
        </w:rPr>
        <w:t>NOTE TO BIDDERS</w:t>
      </w:r>
    </w:p>
    <w:p w14:paraId="51C73BD9" w14:textId="77777777" w:rsidR="00F629C6" w:rsidRPr="00F629C6" w:rsidRDefault="00F629C6" w:rsidP="00F629C6">
      <w:pPr>
        <w:tabs>
          <w:tab w:val="left" w:pos="-720"/>
        </w:tabs>
        <w:suppressAutoHyphens/>
        <w:rPr>
          <w:rFonts w:ascii="Arial" w:hAnsi="Arial" w:cs="Arial"/>
          <w:szCs w:val="24"/>
        </w:rPr>
      </w:pPr>
    </w:p>
    <w:p w14:paraId="634FCFB1"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rPr>
        <w:t xml:space="preserve">An acceptable bid must conform in all material respects to this Invitation for Bids.  Any of the following may be grounds for disqualification:  </w:t>
      </w:r>
    </w:p>
    <w:p w14:paraId="07DFADAB" w14:textId="77777777" w:rsidR="00F629C6" w:rsidRPr="00F629C6" w:rsidRDefault="00F629C6" w:rsidP="00F629C6">
      <w:pPr>
        <w:tabs>
          <w:tab w:val="left" w:pos="-720"/>
        </w:tabs>
        <w:suppressAutoHyphens/>
        <w:rPr>
          <w:rFonts w:ascii="Arial" w:hAnsi="Arial" w:cs="Arial"/>
          <w:szCs w:val="24"/>
        </w:rPr>
      </w:pPr>
    </w:p>
    <w:p w14:paraId="2B162FF8"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rPr>
        <w:t>1.</w:t>
      </w:r>
      <w:r w:rsidRPr="00F629C6">
        <w:rPr>
          <w:rFonts w:ascii="Arial" w:hAnsi="Arial" w:cs="Arial"/>
          <w:szCs w:val="24"/>
        </w:rPr>
        <w:tab/>
        <w:t>Taking exception to any of the specifications, terms or conditions contained in the IFB.</w:t>
      </w:r>
    </w:p>
    <w:p w14:paraId="0D3B1570" w14:textId="77777777" w:rsidR="00F629C6" w:rsidRPr="00F629C6" w:rsidRDefault="00F629C6" w:rsidP="00F629C6">
      <w:pPr>
        <w:tabs>
          <w:tab w:val="left" w:pos="-720"/>
        </w:tabs>
        <w:suppressAutoHyphens/>
        <w:rPr>
          <w:rFonts w:ascii="Arial" w:hAnsi="Arial" w:cs="Arial"/>
          <w:szCs w:val="24"/>
        </w:rPr>
      </w:pPr>
    </w:p>
    <w:p w14:paraId="2EB22315"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rPr>
        <w:t>2.</w:t>
      </w:r>
      <w:r w:rsidRPr="00F629C6">
        <w:rPr>
          <w:rFonts w:ascii="Arial" w:hAnsi="Arial" w:cs="Arial"/>
          <w:szCs w:val="24"/>
        </w:rPr>
        <w:tab/>
        <w:t>Placing conditions on the furnishing of solicited goods or services.</w:t>
      </w:r>
    </w:p>
    <w:p w14:paraId="02F8BBB8" w14:textId="77777777" w:rsidR="00F629C6" w:rsidRPr="00F629C6" w:rsidRDefault="00F629C6" w:rsidP="00F629C6">
      <w:pPr>
        <w:tabs>
          <w:tab w:val="left" w:pos="-720"/>
        </w:tabs>
        <w:suppressAutoHyphens/>
        <w:rPr>
          <w:rFonts w:ascii="Arial" w:hAnsi="Arial" w:cs="Arial"/>
          <w:szCs w:val="24"/>
        </w:rPr>
      </w:pPr>
    </w:p>
    <w:p w14:paraId="1B462237" w14:textId="77777777" w:rsidR="00F629C6" w:rsidRPr="00F629C6" w:rsidRDefault="00F629C6" w:rsidP="00EF505D">
      <w:pPr>
        <w:tabs>
          <w:tab w:val="left" w:pos="-720"/>
        </w:tabs>
        <w:suppressAutoHyphens/>
        <w:ind w:left="720" w:hanging="720"/>
        <w:rPr>
          <w:rFonts w:ascii="Arial" w:hAnsi="Arial" w:cs="Arial"/>
          <w:szCs w:val="24"/>
        </w:rPr>
      </w:pPr>
      <w:r w:rsidRPr="00F629C6">
        <w:rPr>
          <w:rFonts w:ascii="Arial" w:hAnsi="Arial" w:cs="Arial"/>
          <w:szCs w:val="24"/>
        </w:rPr>
        <w:t>3.</w:t>
      </w:r>
      <w:r w:rsidRPr="00F629C6">
        <w:rPr>
          <w:rFonts w:ascii="Arial" w:hAnsi="Arial" w:cs="Arial"/>
          <w:szCs w:val="24"/>
        </w:rPr>
        <w:tab/>
        <w:t>Inclusion of a quotation or order form containing additional specifications, terms or conditions.</w:t>
      </w:r>
    </w:p>
    <w:p w14:paraId="73507B5B" w14:textId="77777777" w:rsidR="00BD303A" w:rsidRDefault="00BD303A" w:rsidP="00EF505D">
      <w:pPr>
        <w:tabs>
          <w:tab w:val="left" w:pos="-720"/>
        </w:tabs>
        <w:suppressAutoHyphens/>
        <w:ind w:left="720" w:hanging="720"/>
        <w:rPr>
          <w:rFonts w:ascii="Arial" w:hAnsi="Arial" w:cs="Arial"/>
          <w:szCs w:val="24"/>
        </w:rPr>
      </w:pPr>
    </w:p>
    <w:p w14:paraId="1F5C9125" w14:textId="2E28EE73" w:rsidR="00F629C6" w:rsidRPr="00F629C6" w:rsidRDefault="00F629C6" w:rsidP="00EF505D">
      <w:pPr>
        <w:tabs>
          <w:tab w:val="left" w:pos="-720"/>
        </w:tabs>
        <w:suppressAutoHyphens/>
        <w:ind w:left="720" w:hanging="720"/>
        <w:rPr>
          <w:rFonts w:ascii="Arial" w:hAnsi="Arial" w:cs="Arial"/>
          <w:szCs w:val="24"/>
        </w:rPr>
      </w:pPr>
      <w:r w:rsidRPr="00F629C6">
        <w:rPr>
          <w:rFonts w:ascii="Arial" w:hAnsi="Arial" w:cs="Arial"/>
          <w:szCs w:val="24"/>
        </w:rPr>
        <w:t>4.</w:t>
      </w:r>
      <w:r w:rsidRPr="00F629C6">
        <w:rPr>
          <w:rFonts w:ascii="Arial" w:hAnsi="Arial" w:cs="Arial"/>
          <w:szCs w:val="24"/>
        </w:rPr>
        <w:tab/>
        <w:t xml:space="preserve">Referencing external documents containing additional specifications, terms or conditions. </w:t>
      </w:r>
    </w:p>
    <w:p w14:paraId="3D38EADE" w14:textId="77777777" w:rsidR="00F629C6" w:rsidRPr="00F629C6" w:rsidRDefault="00F629C6" w:rsidP="00F629C6">
      <w:pPr>
        <w:tabs>
          <w:tab w:val="left" w:pos="-720"/>
        </w:tabs>
        <w:suppressAutoHyphens/>
        <w:rPr>
          <w:rFonts w:ascii="Arial" w:hAnsi="Arial" w:cs="Arial"/>
          <w:szCs w:val="24"/>
        </w:rPr>
      </w:pPr>
    </w:p>
    <w:p w14:paraId="4B9729DA" w14:textId="77777777" w:rsidR="00F629C6" w:rsidRPr="00F629C6" w:rsidRDefault="00F629C6" w:rsidP="00F629C6">
      <w:pPr>
        <w:tabs>
          <w:tab w:val="left" w:pos="-720"/>
        </w:tabs>
        <w:suppressAutoHyphens/>
        <w:rPr>
          <w:rFonts w:ascii="Arial" w:hAnsi="Arial" w:cs="Arial"/>
          <w:szCs w:val="24"/>
        </w:rPr>
      </w:pPr>
      <w:r w:rsidRPr="00F629C6">
        <w:rPr>
          <w:rFonts w:ascii="Arial" w:hAnsi="Arial" w:cs="Arial"/>
          <w:szCs w:val="24"/>
        </w:rPr>
        <w:t xml:space="preserve">Bidders are advised that bids are evaluated as submitted and requests by bidders to delete conditions contained in their bids after bid opening cannot be considered. </w:t>
      </w:r>
    </w:p>
    <w:p w14:paraId="012D7CEC" w14:textId="77777777" w:rsidR="00F629C6" w:rsidRPr="00F629C6" w:rsidRDefault="00F629C6" w:rsidP="00F629C6">
      <w:pPr>
        <w:tabs>
          <w:tab w:val="left" w:pos="-720"/>
        </w:tabs>
        <w:suppressAutoHyphens/>
        <w:rPr>
          <w:rFonts w:ascii="Arial" w:hAnsi="Arial" w:cs="Arial"/>
          <w:szCs w:val="24"/>
          <w:u w:val="single"/>
        </w:rPr>
      </w:pPr>
    </w:p>
    <w:p w14:paraId="3FB0788F" w14:textId="77777777" w:rsidR="00F629C6" w:rsidRPr="00F629C6" w:rsidRDefault="00F629C6" w:rsidP="00F629C6">
      <w:pPr>
        <w:tabs>
          <w:tab w:val="left" w:pos="-720"/>
        </w:tabs>
        <w:suppressAutoHyphens/>
        <w:rPr>
          <w:rFonts w:ascii="Arial" w:hAnsi="Arial" w:cs="Arial"/>
          <w:szCs w:val="24"/>
        </w:rPr>
      </w:pPr>
    </w:p>
    <w:p w14:paraId="700DEAF3" w14:textId="77777777" w:rsidR="00F629C6" w:rsidRPr="00F629C6" w:rsidRDefault="00F629C6" w:rsidP="00F629C6">
      <w:pPr>
        <w:tabs>
          <w:tab w:val="left" w:pos="-720"/>
        </w:tabs>
        <w:suppressAutoHyphens/>
        <w:rPr>
          <w:rFonts w:ascii="Arial" w:hAnsi="Arial" w:cs="Arial"/>
          <w:szCs w:val="24"/>
        </w:rPr>
      </w:pPr>
    </w:p>
    <w:p w14:paraId="60FB66C9" w14:textId="77777777" w:rsidR="00F629C6" w:rsidRPr="00F629C6" w:rsidRDefault="00F629C6" w:rsidP="00F629C6">
      <w:pPr>
        <w:tabs>
          <w:tab w:val="left" w:pos="-720"/>
        </w:tabs>
        <w:suppressAutoHyphens/>
        <w:rPr>
          <w:rFonts w:ascii="Arial" w:hAnsi="Arial" w:cs="Arial"/>
          <w:szCs w:val="24"/>
        </w:rPr>
      </w:pPr>
    </w:p>
    <w:p w14:paraId="27A30643" w14:textId="77777777" w:rsidR="00F629C6" w:rsidRPr="00F629C6" w:rsidRDefault="00F629C6" w:rsidP="00F629C6">
      <w:pPr>
        <w:tabs>
          <w:tab w:val="left" w:pos="-720"/>
        </w:tabs>
        <w:suppressAutoHyphens/>
        <w:rPr>
          <w:rFonts w:ascii="Arial" w:hAnsi="Arial" w:cs="Arial"/>
          <w:szCs w:val="24"/>
        </w:rPr>
      </w:pPr>
    </w:p>
    <w:p w14:paraId="3433F8A1" w14:textId="77777777" w:rsidR="00F629C6" w:rsidRPr="00F629C6" w:rsidRDefault="00F629C6" w:rsidP="00F629C6">
      <w:pPr>
        <w:tabs>
          <w:tab w:val="left" w:pos="-720"/>
        </w:tabs>
        <w:suppressAutoHyphens/>
        <w:rPr>
          <w:rFonts w:ascii="Arial" w:hAnsi="Arial" w:cs="Arial"/>
          <w:szCs w:val="24"/>
        </w:rPr>
      </w:pPr>
    </w:p>
    <w:p w14:paraId="48D60C7C" w14:textId="77777777" w:rsidR="00F629C6" w:rsidRPr="00F629C6" w:rsidRDefault="00F629C6" w:rsidP="00F629C6">
      <w:pPr>
        <w:tabs>
          <w:tab w:val="left" w:pos="-720"/>
        </w:tabs>
        <w:suppressAutoHyphens/>
        <w:rPr>
          <w:rFonts w:ascii="Arial" w:hAnsi="Arial" w:cs="Arial"/>
          <w:szCs w:val="24"/>
        </w:rPr>
      </w:pPr>
    </w:p>
    <w:p w14:paraId="56A9BC46" w14:textId="77777777" w:rsidR="00F629C6" w:rsidRPr="00F629C6" w:rsidRDefault="00F629C6" w:rsidP="00F629C6">
      <w:pPr>
        <w:tabs>
          <w:tab w:val="left" w:pos="-720"/>
        </w:tabs>
        <w:suppressAutoHyphens/>
        <w:rPr>
          <w:rFonts w:ascii="Arial" w:hAnsi="Arial" w:cs="Arial"/>
          <w:szCs w:val="24"/>
        </w:rPr>
      </w:pPr>
    </w:p>
    <w:p w14:paraId="48A8B15B" w14:textId="77777777" w:rsidR="00F629C6" w:rsidRPr="00F629C6" w:rsidRDefault="00F629C6" w:rsidP="00F629C6">
      <w:pPr>
        <w:tabs>
          <w:tab w:val="left" w:pos="-720"/>
        </w:tabs>
        <w:suppressAutoHyphens/>
        <w:rPr>
          <w:rFonts w:ascii="Arial" w:hAnsi="Arial" w:cs="Arial"/>
          <w:szCs w:val="24"/>
        </w:rPr>
      </w:pPr>
    </w:p>
    <w:p w14:paraId="0AA8C76E" w14:textId="77777777" w:rsidR="00F629C6" w:rsidRPr="00F629C6" w:rsidRDefault="00F629C6" w:rsidP="00F629C6">
      <w:pPr>
        <w:tabs>
          <w:tab w:val="left" w:pos="-720"/>
        </w:tabs>
        <w:suppressAutoHyphens/>
        <w:rPr>
          <w:rFonts w:ascii="Arial" w:hAnsi="Arial" w:cs="Arial"/>
          <w:szCs w:val="24"/>
        </w:rPr>
      </w:pPr>
    </w:p>
    <w:p w14:paraId="07F7727F" w14:textId="77777777" w:rsidR="00F629C6" w:rsidRPr="00F629C6" w:rsidRDefault="00F629C6" w:rsidP="00F629C6">
      <w:pPr>
        <w:tabs>
          <w:tab w:val="left" w:pos="-720"/>
        </w:tabs>
        <w:suppressAutoHyphens/>
        <w:rPr>
          <w:rFonts w:ascii="Arial" w:hAnsi="Arial" w:cs="Arial"/>
          <w:szCs w:val="24"/>
        </w:rPr>
      </w:pPr>
    </w:p>
    <w:p w14:paraId="3AF03A12" w14:textId="77777777" w:rsidR="00F629C6" w:rsidRPr="00F629C6" w:rsidRDefault="00F629C6" w:rsidP="00F629C6">
      <w:pPr>
        <w:tabs>
          <w:tab w:val="left" w:pos="-720"/>
        </w:tabs>
        <w:suppressAutoHyphens/>
        <w:rPr>
          <w:rFonts w:ascii="Arial" w:hAnsi="Arial" w:cs="Arial"/>
          <w:szCs w:val="24"/>
        </w:rPr>
      </w:pPr>
    </w:p>
    <w:p w14:paraId="2CF08667" w14:textId="77777777" w:rsidR="00F629C6" w:rsidRPr="00F629C6" w:rsidRDefault="00F629C6" w:rsidP="00F629C6">
      <w:pPr>
        <w:tabs>
          <w:tab w:val="left" w:pos="-720"/>
        </w:tabs>
        <w:suppressAutoHyphens/>
        <w:rPr>
          <w:rFonts w:ascii="Arial" w:hAnsi="Arial" w:cs="Arial"/>
          <w:szCs w:val="24"/>
        </w:rPr>
      </w:pPr>
    </w:p>
    <w:p w14:paraId="2260EA4C" w14:textId="77777777" w:rsidR="00F629C6" w:rsidRPr="00F629C6" w:rsidRDefault="00F629C6" w:rsidP="00F629C6">
      <w:pPr>
        <w:tabs>
          <w:tab w:val="left" w:pos="-720"/>
        </w:tabs>
        <w:suppressAutoHyphens/>
        <w:rPr>
          <w:rFonts w:ascii="Arial" w:hAnsi="Arial" w:cs="Arial"/>
          <w:szCs w:val="24"/>
        </w:rPr>
      </w:pPr>
    </w:p>
    <w:p w14:paraId="7B092705" w14:textId="77777777" w:rsidR="00F629C6" w:rsidRPr="00F629C6" w:rsidRDefault="00F629C6" w:rsidP="00F629C6">
      <w:pPr>
        <w:tabs>
          <w:tab w:val="left" w:pos="-720"/>
        </w:tabs>
        <w:suppressAutoHyphens/>
        <w:rPr>
          <w:rFonts w:ascii="Arial" w:hAnsi="Arial" w:cs="Arial"/>
          <w:szCs w:val="24"/>
        </w:rPr>
      </w:pPr>
    </w:p>
    <w:p w14:paraId="292ADA9C" w14:textId="77777777" w:rsidR="00F629C6" w:rsidRPr="00F629C6" w:rsidRDefault="00F629C6" w:rsidP="00F629C6">
      <w:pPr>
        <w:tabs>
          <w:tab w:val="left" w:pos="-720"/>
        </w:tabs>
        <w:suppressAutoHyphens/>
        <w:rPr>
          <w:rFonts w:ascii="Arial" w:hAnsi="Arial" w:cs="Arial"/>
          <w:szCs w:val="24"/>
        </w:rPr>
      </w:pPr>
    </w:p>
    <w:p w14:paraId="6C116CCF" w14:textId="77777777" w:rsidR="00F629C6" w:rsidRPr="00F629C6" w:rsidRDefault="00F629C6" w:rsidP="00F629C6">
      <w:pPr>
        <w:tabs>
          <w:tab w:val="left" w:pos="-720"/>
        </w:tabs>
        <w:suppressAutoHyphens/>
        <w:rPr>
          <w:rFonts w:ascii="Arial" w:hAnsi="Arial" w:cs="Arial"/>
          <w:szCs w:val="24"/>
        </w:rPr>
      </w:pPr>
    </w:p>
    <w:p w14:paraId="73882EBE" w14:textId="77777777" w:rsidR="00F629C6" w:rsidRPr="00F629C6" w:rsidRDefault="00F629C6" w:rsidP="00F629C6">
      <w:pPr>
        <w:tabs>
          <w:tab w:val="left" w:pos="-720"/>
        </w:tabs>
        <w:suppressAutoHyphens/>
        <w:rPr>
          <w:rFonts w:ascii="Arial" w:hAnsi="Arial" w:cs="Arial"/>
          <w:szCs w:val="24"/>
        </w:rPr>
      </w:pPr>
    </w:p>
    <w:p w14:paraId="4A761E71" w14:textId="77777777" w:rsidR="00F629C6" w:rsidRPr="00F629C6" w:rsidRDefault="00F629C6" w:rsidP="00F629C6">
      <w:pPr>
        <w:tabs>
          <w:tab w:val="left" w:pos="-720"/>
        </w:tabs>
        <w:suppressAutoHyphens/>
        <w:rPr>
          <w:rFonts w:ascii="Arial" w:hAnsi="Arial" w:cs="Arial"/>
          <w:szCs w:val="24"/>
        </w:rPr>
      </w:pPr>
    </w:p>
    <w:p w14:paraId="7D35BA88" w14:textId="77777777" w:rsidR="004B6F99" w:rsidRDefault="004B6F99" w:rsidP="00F629C6">
      <w:pPr>
        <w:tabs>
          <w:tab w:val="left" w:pos="-720"/>
        </w:tabs>
        <w:suppressAutoHyphens/>
        <w:rPr>
          <w:rFonts w:ascii="Arial" w:hAnsi="Arial" w:cs="Arial"/>
          <w:szCs w:val="24"/>
        </w:rPr>
        <w:sectPr w:rsidR="004B6F99" w:rsidSect="007664E8">
          <w:footerReference w:type="default" r:id="rId17"/>
          <w:pgSz w:w="12240" w:h="15840" w:code="1"/>
          <w:pgMar w:top="1440" w:right="1080" w:bottom="1440" w:left="1080" w:header="720" w:footer="720" w:gutter="0"/>
          <w:cols w:space="720"/>
          <w:noEndnote/>
          <w:docGrid w:linePitch="326"/>
        </w:sectPr>
      </w:pPr>
    </w:p>
    <w:p w14:paraId="1F6854C6" w14:textId="77777777" w:rsidR="00F629C6" w:rsidRPr="00C071C2" w:rsidRDefault="00F629C6" w:rsidP="00F629C6">
      <w:pPr>
        <w:pStyle w:val="EndnoteText"/>
        <w:tabs>
          <w:tab w:val="left" w:pos="720"/>
          <w:tab w:val="left" w:pos="1440"/>
          <w:tab w:val="center" w:pos="5040"/>
        </w:tabs>
        <w:suppressAutoHyphens/>
        <w:jc w:val="center"/>
        <w:rPr>
          <w:rFonts w:ascii="Arial" w:hAnsi="Arial" w:cs="Arial"/>
          <w:u w:val="single"/>
        </w:rPr>
      </w:pPr>
      <w:bookmarkStart w:id="0" w:name="_Hlk34902529"/>
      <w:r w:rsidRPr="00C071C2">
        <w:rPr>
          <w:rFonts w:ascii="Arial" w:hAnsi="Arial" w:cs="Arial"/>
          <w:u w:val="single"/>
        </w:rPr>
        <w:lastRenderedPageBreak/>
        <w:t>TECHNICAL SPECIFICATIONS</w:t>
      </w:r>
    </w:p>
    <w:bookmarkEnd w:id="0"/>
    <w:p w14:paraId="008903C7" w14:textId="77777777" w:rsidR="00F629C6" w:rsidRDefault="00F629C6" w:rsidP="00F629C6">
      <w:pPr>
        <w:tabs>
          <w:tab w:val="left" w:pos="-720"/>
          <w:tab w:val="left" w:pos="720"/>
          <w:tab w:val="left" w:pos="1296"/>
          <w:tab w:val="left" w:pos="1872"/>
          <w:tab w:val="left" w:pos="2448"/>
        </w:tabs>
        <w:suppressAutoHyphens/>
        <w:rPr>
          <w:rFonts w:ascii="Arial" w:hAnsi="Arial" w:cs="Arial"/>
        </w:rPr>
      </w:pPr>
    </w:p>
    <w:p w14:paraId="2362A696" w14:textId="77777777" w:rsidR="00F629C6" w:rsidRDefault="00F629C6" w:rsidP="00F629C6">
      <w:pPr>
        <w:tabs>
          <w:tab w:val="left" w:pos="-720"/>
          <w:tab w:val="left" w:pos="720"/>
          <w:tab w:val="left" w:pos="1296"/>
          <w:tab w:val="left" w:pos="1872"/>
          <w:tab w:val="left" w:pos="2448"/>
        </w:tabs>
        <w:suppressAutoHyphens/>
        <w:rPr>
          <w:rFonts w:ascii="Arial" w:hAnsi="Arial" w:cs="Arial"/>
        </w:rPr>
      </w:pPr>
    </w:p>
    <w:p w14:paraId="344AB682" w14:textId="77777777" w:rsidR="00427CB6" w:rsidRDefault="00F629C6" w:rsidP="00427CB6">
      <w:pPr>
        <w:tabs>
          <w:tab w:val="left" w:pos="-720"/>
          <w:tab w:val="left" w:pos="720"/>
          <w:tab w:val="left" w:pos="1296"/>
          <w:tab w:val="left" w:pos="1872"/>
          <w:tab w:val="left" w:pos="2448"/>
        </w:tabs>
        <w:suppressAutoHyphens/>
        <w:rPr>
          <w:rFonts w:ascii="Arial" w:hAnsi="Arial" w:cs="Arial"/>
        </w:rPr>
      </w:pPr>
      <w:r>
        <w:rPr>
          <w:rFonts w:ascii="Arial" w:hAnsi="Arial" w:cs="Arial"/>
        </w:rPr>
        <w:t xml:space="preserve">This section indicates the Technical Specifications for the </w:t>
      </w:r>
      <w:r w:rsidR="00C44783">
        <w:rPr>
          <w:rFonts w:ascii="Arial" w:hAnsi="Arial" w:cs="Arial"/>
        </w:rPr>
        <w:t>Unsaturated non</w:t>
      </w:r>
      <w:r w:rsidR="00656681">
        <w:rPr>
          <w:rFonts w:ascii="Arial" w:hAnsi="Arial" w:cs="Arial"/>
        </w:rPr>
        <w:t>-</w:t>
      </w:r>
      <w:r w:rsidR="00C44783">
        <w:rPr>
          <w:rFonts w:ascii="Arial" w:hAnsi="Arial" w:cs="Arial"/>
        </w:rPr>
        <w:t xml:space="preserve">isothermal triaxial apparatus for soil testing </w:t>
      </w:r>
      <w:r w:rsidR="00A04211">
        <w:rPr>
          <w:rFonts w:ascii="Arial" w:hAnsi="Arial" w:cs="Arial"/>
        </w:rPr>
        <w:t>required</w:t>
      </w:r>
      <w:r>
        <w:rPr>
          <w:rFonts w:ascii="Arial" w:hAnsi="Arial" w:cs="Arial"/>
        </w:rPr>
        <w:t xml:space="preserve">.  The Technical Specifications listed herein are the minimum requirements and are </w:t>
      </w:r>
      <w:r>
        <w:rPr>
          <w:rFonts w:ascii="Arial" w:hAnsi="Arial" w:cs="Arial"/>
          <w:u w:val="single"/>
        </w:rPr>
        <w:t>mandatory</w:t>
      </w:r>
      <w:r>
        <w:rPr>
          <w:rFonts w:ascii="Arial" w:hAnsi="Arial" w:cs="Arial"/>
        </w:rPr>
        <w:t xml:space="preserve"> for an accepted bid.</w:t>
      </w:r>
      <w:r w:rsidR="009B6579">
        <w:rPr>
          <w:rFonts w:ascii="Arial" w:hAnsi="Arial" w:cs="Arial"/>
        </w:rPr>
        <w:t xml:space="preserve">  </w:t>
      </w:r>
      <w:r>
        <w:rPr>
          <w:rFonts w:ascii="Arial" w:hAnsi="Arial" w:cs="Arial"/>
        </w:rPr>
        <w:t xml:space="preserve">   </w:t>
      </w:r>
    </w:p>
    <w:p w14:paraId="446779DB" w14:textId="77777777" w:rsidR="00427CB6" w:rsidRPr="001B0E0B" w:rsidRDefault="00427CB6" w:rsidP="00427CB6">
      <w:pPr>
        <w:tabs>
          <w:tab w:val="left" w:pos="-720"/>
          <w:tab w:val="left" w:pos="720"/>
          <w:tab w:val="left" w:pos="1296"/>
          <w:tab w:val="left" w:pos="1872"/>
          <w:tab w:val="left" w:pos="2448"/>
        </w:tabs>
        <w:suppressAutoHyphens/>
        <w:rPr>
          <w:rFonts w:ascii="Arial" w:hAnsi="Arial" w:cs="Arial"/>
        </w:rPr>
      </w:pPr>
    </w:p>
    <w:p w14:paraId="7B8267DC" w14:textId="340C23B6" w:rsidR="00AE089C" w:rsidRPr="001B0E0B" w:rsidRDefault="00427CB6" w:rsidP="00427CB6">
      <w:pPr>
        <w:tabs>
          <w:tab w:val="left" w:pos="-720"/>
          <w:tab w:val="left" w:pos="720"/>
          <w:tab w:val="left" w:pos="1296"/>
          <w:tab w:val="left" w:pos="1872"/>
          <w:tab w:val="left" w:pos="2448"/>
        </w:tabs>
        <w:suppressAutoHyphens/>
        <w:rPr>
          <w:rFonts w:ascii="Arial" w:hAnsi="Arial" w:cs="Arial"/>
          <w:u w:val="single"/>
        </w:rPr>
      </w:pPr>
      <w:r w:rsidRPr="001B0E0B">
        <w:rPr>
          <w:rFonts w:ascii="Arial" w:hAnsi="Arial" w:cs="Arial"/>
        </w:rPr>
        <w:t>1.</w:t>
      </w:r>
      <w:r w:rsidRPr="001B0E0B">
        <w:rPr>
          <w:rFonts w:ascii="Arial" w:hAnsi="Arial" w:cs="Arial"/>
        </w:rPr>
        <w:tab/>
      </w:r>
      <w:r w:rsidR="009B6579" w:rsidRPr="001B0E0B">
        <w:rPr>
          <w:rFonts w:ascii="Arial" w:hAnsi="Arial" w:cs="Arial"/>
        </w:rPr>
        <w:t xml:space="preserve">Furnish and Deliver </w:t>
      </w:r>
      <w:r w:rsidR="003816D4" w:rsidRPr="001B0E0B">
        <w:rPr>
          <w:rFonts w:ascii="Arial" w:hAnsi="Arial" w:cs="Arial"/>
        </w:rPr>
        <w:t>One</w:t>
      </w:r>
      <w:r w:rsidR="009B6579" w:rsidRPr="001B0E0B">
        <w:rPr>
          <w:rFonts w:ascii="Arial" w:hAnsi="Arial" w:cs="Arial"/>
        </w:rPr>
        <w:t xml:space="preserve"> (</w:t>
      </w:r>
      <w:r w:rsidR="003816D4" w:rsidRPr="001B0E0B">
        <w:rPr>
          <w:rFonts w:ascii="Arial" w:hAnsi="Arial" w:cs="Arial"/>
        </w:rPr>
        <w:t>1</w:t>
      </w:r>
      <w:r w:rsidR="009B6579" w:rsidRPr="001B0E0B">
        <w:rPr>
          <w:rFonts w:ascii="Arial" w:hAnsi="Arial" w:cs="Arial"/>
        </w:rPr>
        <w:t xml:space="preserve">) New, </w:t>
      </w:r>
      <w:r w:rsidR="003816D4" w:rsidRPr="001B0E0B">
        <w:rPr>
          <w:rFonts w:ascii="Arial" w:hAnsi="Arial" w:cs="Arial"/>
        </w:rPr>
        <w:t xml:space="preserve">Unsaturated </w:t>
      </w:r>
      <w:r w:rsidR="00C93E9E">
        <w:rPr>
          <w:rFonts w:ascii="Arial" w:hAnsi="Arial" w:cs="Arial"/>
        </w:rPr>
        <w:t>N</w:t>
      </w:r>
      <w:r w:rsidR="003816D4" w:rsidRPr="001B0E0B">
        <w:rPr>
          <w:rFonts w:ascii="Arial" w:hAnsi="Arial" w:cs="Arial"/>
        </w:rPr>
        <w:t>on</w:t>
      </w:r>
      <w:r w:rsidR="00656681" w:rsidRPr="001B0E0B">
        <w:rPr>
          <w:rFonts w:ascii="Arial" w:hAnsi="Arial" w:cs="Arial"/>
        </w:rPr>
        <w:t>-</w:t>
      </w:r>
      <w:r w:rsidR="003816D4" w:rsidRPr="001B0E0B">
        <w:rPr>
          <w:rFonts w:ascii="Arial" w:hAnsi="Arial" w:cs="Arial"/>
        </w:rPr>
        <w:t>isothermal triaxial apparatus for soil</w:t>
      </w:r>
      <w:r w:rsidR="001B0E0B" w:rsidRPr="001B0E0B">
        <w:rPr>
          <w:rFonts w:ascii="Arial" w:hAnsi="Arial" w:cs="Arial"/>
        </w:rPr>
        <w:t xml:space="preserve"> </w:t>
      </w:r>
      <w:r w:rsidR="001B0E0B">
        <w:rPr>
          <w:rFonts w:ascii="Arial" w:hAnsi="Arial" w:cs="Arial"/>
        </w:rPr>
        <w:tab/>
      </w:r>
      <w:r w:rsidR="003816D4" w:rsidRPr="001B0E0B">
        <w:rPr>
          <w:rFonts w:ascii="Arial" w:hAnsi="Arial" w:cs="Arial"/>
        </w:rPr>
        <w:t xml:space="preserve">testing </w:t>
      </w:r>
      <w:r w:rsidR="009B6579" w:rsidRPr="001B0E0B">
        <w:rPr>
          <w:rFonts w:ascii="Arial" w:hAnsi="Arial" w:cs="Arial"/>
        </w:rPr>
        <w:t xml:space="preserve">with the following </w:t>
      </w:r>
      <w:r w:rsidR="00FB4DB9" w:rsidRPr="001B0E0B">
        <w:rPr>
          <w:rFonts w:ascii="Arial" w:hAnsi="Arial" w:cs="Arial"/>
        </w:rPr>
        <w:t xml:space="preserve">technical </w:t>
      </w:r>
      <w:r w:rsidR="009B6579" w:rsidRPr="001B0E0B">
        <w:rPr>
          <w:rFonts w:ascii="Arial" w:hAnsi="Arial" w:cs="Arial"/>
        </w:rPr>
        <w:t>specifications</w:t>
      </w:r>
      <w:r w:rsidR="009B6579" w:rsidRPr="004F15EE">
        <w:rPr>
          <w:rFonts w:ascii="Arial" w:hAnsi="Arial" w:cs="Arial"/>
        </w:rPr>
        <w:t>:</w:t>
      </w:r>
    </w:p>
    <w:p w14:paraId="27C53FE9" w14:textId="2A41E791" w:rsidR="00FB4DB9" w:rsidRDefault="00FB4DB9" w:rsidP="00FB4DB9">
      <w:pPr>
        <w:rPr>
          <w:rFonts w:ascii="Arial" w:hAnsi="Arial" w:cs="Arial"/>
        </w:rPr>
      </w:pPr>
    </w:p>
    <w:p w14:paraId="3D5D794C" w14:textId="035083C6" w:rsidR="00656681" w:rsidRPr="00AA2D4D" w:rsidRDefault="00656681" w:rsidP="00AA2D4D">
      <w:pPr>
        <w:pStyle w:val="ListParagraph"/>
        <w:numPr>
          <w:ilvl w:val="0"/>
          <w:numId w:val="20"/>
        </w:numPr>
        <w:rPr>
          <w:rFonts w:ascii="Arial" w:hAnsi="Arial" w:cs="Arial"/>
        </w:rPr>
      </w:pPr>
      <w:r w:rsidRPr="00AA2D4D">
        <w:rPr>
          <w:rFonts w:ascii="Arial" w:hAnsi="Arial" w:cs="Arial"/>
        </w:rPr>
        <w:t xml:space="preserve">Load </w:t>
      </w:r>
      <w:r w:rsidR="003A2165">
        <w:rPr>
          <w:rFonts w:ascii="Arial" w:hAnsi="Arial" w:cs="Arial"/>
        </w:rPr>
        <w:t>f</w:t>
      </w:r>
      <w:r w:rsidRPr="00AA2D4D">
        <w:rPr>
          <w:rFonts w:ascii="Arial" w:hAnsi="Arial" w:cs="Arial"/>
        </w:rPr>
        <w:t>rame</w:t>
      </w:r>
    </w:p>
    <w:p w14:paraId="307D0CA3" w14:textId="485AA66D" w:rsidR="00AA2D4D" w:rsidRDefault="00AA2D4D" w:rsidP="00FB4DB9">
      <w:pPr>
        <w:rPr>
          <w:rFonts w:ascii="Arial" w:hAnsi="Arial" w:cs="Arial"/>
        </w:rPr>
      </w:pPr>
    </w:p>
    <w:p w14:paraId="58AF7BF0" w14:textId="7CEC2F64" w:rsidR="00AA2D4D" w:rsidRDefault="00AA2D4D" w:rsidP="00AA2D4D">
      <w:pPr>
        <w:pStyle w:val="ListParagraph"/>
        <w:numPr>
          <w:ilvl w:val="0"/>
          <w:numId w:val="15"/>
        </w:numPr>
        <w:rPr>
          <w:rFonts w:ascii="Arial" w:hAnsi="Arial" w:cs="Arial"/>
        </w:rPr>
      </w:pPr>
      <w:r>
        <w:rPr>
          <w:rFonts w:ascii="Arial" w:hAnsi="Arial" w:cs="Arial"/>
        </w:rPr>
        <w:t xml:space="preserve">50 </w:t>
      </w:r>
      <w:proofErr w:type="spellStart"/>
      <w:r>
        <w:rPr>
          <w:rFonts w:ascii="Arial" w:hAnsi="Arial" w:cs="Arial"/>
        </w:rPr>
        <w:t>kN</w:t>
      </w:r>
      <w:proofErr w:type="spellEnd"/>
      <w:r>
        <w:rPr>
          <w:rFonts w:ascii="Arial" w:hAnsi="Arial" w:cs="Arial"/>
        </w:rPr>
        <w:t xml:space="preserve"> minimum axial load</w:t>
      </w:r>
    </w:p>
    <w:p w14:paraId="153111E9" w14:textId="1FDDD9EE" w:rsidR="00AA2D4D" w:rsidRDefault="00CC2541" w:rsidP="00AA2D4D">
      <w:pPr>
        <w:pStyle w:val="ListParagraph"/>
        <w:numPr>
          <w:ilvl w:val="0"/>
          <w:numId w:val="15"/>
        </w:numPr>
        <w:rPr>
          <w:rFonts w:ascii="Arial" w:hAnsi="Arial" w:cs="Arial"/>
        </w:rPr>
      </w:pPr>
      <w:r>
        <w:rPr>
          <w:rFonts w:ascii="Arial" w:hAnsi="Arial" w:cs="Arial"/>
        </w:rPr>
        <w:t>Provide both</w:t>
      </w:r>
      <w:r w:rsidR="003A2165">
        <w:rPr>
          <w:rFonts w:ascii="Arial" w:hAnsi="Arial" w:cs="Arial"/>
        </w:rPr>
        <w:t xml:space="preserve"> on-</w:t>
      </w:r>
      <w:r>
        <w:rPr>
          <w:rFonts w:ascii="Arial" w:hAnsi="Arial" w:cs="Arial"/>
        </w:rPr>
        <w:t xml:space="preserve">frame digital displacement and load control and </w:t>
      </w:r>
      <w:r w:rsidR="00AA2D4D">
        <w:rPr>
          <w:rFonts w:ascii="Arial" w:hAnsi="Arial" w:cs="Arial"/>
        </w:rPr>
        <w:t>PC control</w:t>
      </w:r>
      <w:r>
        <w:rPr>
          <w:rFonts w:ascii="Arial" w:hAnsi="Arial" w:cs="Arial"/>
        </w:rPr>
        <w:t xml:space="preserve"> of displacement and load.</w:t>
      </w:r>
    </w:p>
    <w:p w14:paraId="1EE153A1" w14:textId="190D0158" w:rsidR="00AA2D4D" w:rsidRDefault="00AA2D4D" w:rsidP="00AA2D4D">
      <w:pPr>
        <w:pStyle w:val="ListParagraph"/>
        <w:numPr>
          <w:ilvl w:val="0"/>
          <w:numId w:val="15"/>
        </w:numPr>
        <w:rPr>
          <w:rFonts w:ascii="Arial" w:hAnsi="Arial" w:cs="Arial"/>
        </w:rPr>
      </w:pPr>
      <w:r>
        <w:rPr>
          <w:rFonts w:ascii="Arial" w:hAnsi="Arial" w:cs="Arial"/>
        </w:rPr>
        <w:t>Digital load cell</w:t>
      </w:r>
      <w:r w:rsidR="00CC2541">
        <w:rPr>
          <w:rFonts w:ascii="Arial" w:hAnsi="Arial" w:cs="Arial"/>
        </w:rPr>
        <w:t xml:space="preserve"> with PC readout</w:t>
      </w:r>
    </w:p>
    <w:p w14:paraId="01FA3027" w14:textId="3279612D" w:rsidR="00AA2D4D" w:rsidRDefault="00AA2D4D" w:rsidP="00AA2D4D">
      <w:pPr>
        <w:rPr>
          <w:rFonts w:ascii="Arial" w:hAnsi="Arial" w:cs="Arial"/>
        </w:rPr>
      </w:pPr>
      <w:r>
        <w:rPr>
          <w:rFonts w:ascii="Arial" w:hAnsi="Arial" w:cs="Arial"/>
        </w:rPr>
        <w:tab/>
      </w:r>
      <w:r>
        <w:rPr>
          <w:rFonts w:ascii="Arial" w:hAnsi="Arial" w:cs="Arial"/>
        </w:rPr>
        <w:tab/>
      </w:r>
    </w:p>
    <w:p w14:paraId="7591C573" w14:textId="43FBA914" w:rsidR="00AA2D4D" w:rsidRPr="00AA2D4D" w:rsidRDefault="00CC2541" w:rsidP="00AA2D4D">
      <w:pPr>
        <w:pStyle w:val="ListParagraph"/>
        <w:numPr>
          <w:ilvl w:val="0"/>
          <w:numId w:val="20"/>
        </w:numPr>
        <w:rPr>
          <w:rFonts w:ascii="Arial" w:hAnsi="Arial" w:cs="Arial"/>
        </w:rPr>
      </w:pPr>
      <w:r>
        <w:rPr>
          <w:rFonts w:ascii="Arial" w:hAnsi="Arial" w:cs="Arial"/>
        </w:rPr>
        <w:t>Digital a</w:t>
      </w:r>
      <w:r w:rsidR="00AA2D4D" w:rsidRPr="00AA2D4D">
        <w:rPr>
          <w:rFonts w:ascii="Arial" w:hAnsi="Arial" w:cs="Arial"/>
        </w:rPr>
        <w:t xml:space="preserve">xial displacement </w:t>
      </w:r>
      <w:r>
        <w:rPr>
          <w:rFonts w:ascii="Arial" w:hAnsi="Arial" w:cs="Arial"/>
        </w:rPr>
        <w:t>t</w:t>
      </w:r>
      <w:r w:rsidR="00AA2D4D" w:rsidRPr="00AA2D4D">
        <w:rPr>
          <w:rFonts w:ascii="Arial" w:hAnsi="Arial" w:cs="Arial"/>
        </w:rPr>
        <w:t>ransducer</w:t>
      </w:r>
      <w:r>
        <w:rPr>
          <w:rFonts w:ascii="Arial" w:hAnsi="Arial" w:cs="Arial"/>
        </w:rPr>
        <w:t xml:space="preserve"> with PC readout</w:t>
      </w:r>
    </w:p>
    <w:p w14:paraId="2390BC4E" w14:textId="0294CDDD" w:rsidR="00AA2D4D" w:rsidRDefault="00AA2D4D" w:rsidP="00AA2D4D">
      <w:pPr>
        <w:rPr>
          <w:rFonts w:ascii="Arial" w:hAnsi="Arial" w:cs="Arial"/>
        </w:rPr>
      </w:pPr>
    </w:p>
    <w:p w14:paraId="21AA3C60" w14:textId="4F85FCFD" w:rsidR="00AA2D4D" w:rsidRPr="00AA2D4D" w:rsidRDefault="00AA2D4D" w:rsidP="00AA2D4D">
      <w:pPr>
        <w:pStyle w:val="ListParagraph"/>
        <w:numPr>
          <w:ilvl w:val="0"/>
          <w:numId w:val="20"/>
        </w:numPr>
        <w:rPr>
          <w:rFonts w:ascii="Arial" w:hAnsi="Arial" w:cs="Arial"/>
        </w:rPr>
      </w:pPr>
      <w:r w:rsidRPr="00AA2D4D">
        <w:rPr>
          <w:rFonts w:ascii="Arial" w:hAnsi="Arial" w:cs="Arial"/>
        </w:rPr>
        <w:t>Triaxial cell with minimum 4 MPa cell pressure capacity</w:t>
      </w:r>
    </w:p>
    <w:p w14:paraId="4F29638F" w14:textId="01DD4204" w:rsidR="00AA2D4D" w:rsidRDefault="00AA2D4D" w:rsidP="00AA2D4D">
      <w:pPr>
        <w:rPr>
          <w:rFonts w:ascii="Arial" w:hAnsi="Arial" w:cs="Arial"/>
        </w:rPr>
      </w:pPr>
    </w:p>
    <w:p w14:paraId="5552782A" w14:textId="77777777" w:rsidR="00CE0C96" w:rsidRPr="006D7C88" w:rsidRDefault="00CE0C96" w:rsidP="00CE0C96">
      <w:pPr>
        <w:pStyle w:val="ListParagraph"/>
        <w:numPr>
          <w:ilvl w:val="1"/>
          <w:numId w:val="20"/>
        </w:numPr>
        <w:spacing w:after="240"/>
        <w:rPr>
          <w:rFonts w:ascii="Arial" w:hAnsi="Arial" w:cs="Arial"/>
        </w:rPr>
      </w:pPr>
      <w:r w:rsidRPr="002002C0">
        <w:rPr>
          <w:rFonts w:ascii="Arial" w:hAnsi="Arial" w:cs="Arial"/>
        </w:rPr>
        <w:t>Ability to accommodate minimum 60 mm and maximum 65 mm diameter, with a height to diameter ratio of at least 2:1, soil specimen with accessories.</w:t>
      </w:r>
    </w:p>
    <w:p w14:paraId="57D8B5E7" w14:textId="77777777" w:rsidR="00CE0C96" w:rsidRPr="006D7C88" w:rsidRDefault="00CE0C96" w:rsidP="00CE0C96">
      <w:pPr>
        <w:pStyle w:val="ListParagraph"/>
        <w:numPr>
          <w:ilvl w:val="1"/>
          <w:numId w:val="20"/>
        </w:numPr>
        <w:spacing w:before="240"/>
        <w:rPr>
          <w:rFonts w:ascii="Arial" w:hAnsi="Arial" w:cs="Arial"/>
        </w:rPr>
      </w:pPr>
      <w:r w:rsidRPr="006D7C88">
        <w:rPr>
          <w:rFonts w:ascii="Arial" w:hAnsi="Arial" w:cs="Arial"/>
        </w:rPr>
        <w:t>Base pedestal with minimum 15 bar high air entry disk installed in the base pedestal that can accommodate a minimum 60 mm and maximum 65 mm diameter soil specimen.</w:t>
      </w:r>
    </w:p>
    <w:p w14:paraId="75E27EDA" w14:textId="00AAA1BE" w:rsidR="00AA2D4D" w:rsidRDefault="00AA2D4D" w:rsidP="00AA2D4D">
      <w:pPr>
        <w:rPr>
          <w:rFonts w:ascii="Arial" w:hAnsi="Arial" w:cs="Arial"/>
        </w:rPr>
      </w:pPr>
    </w:p>
    <w:p w14:paraId="434DC335" w14:textId="319941A4" w:rsidR="00AA2D4D" w:rsidRPr="00094E55" w:rsidRDefault="00AA2D4D" w:rsidP="00094E55">
      <w:pPr>
        <w:pStyle w:val="ListParagraph"/>
        <w:numPr>
          <w:ilvl w:val="0"/>
          <w:numId w:val="20"/>
        </w:numPr>
        <w:rPr>
          <w:rFonts w:ascii="Arial" w:hAnsi="Arial" w:cs="Arial"/>
        </w:rPr>
      </w:pPr>
      <w:r w:rsidRPr="00094E55">
        <w:rPr>
          <w:rFonts w:ascii="Arial" w:hAnsi="Arial" w:cs="Arial"/>
        </w:rPr>
        <w:t>Soil sample temperature control from 10 degrees C (or lower) to at least 65 degrees C</w:t>
      </w:r>
    </w:p>
    <w:p w14:paraId="3A807774" w14:textId="6D737F25" w:rsidR="00AA2D4D" w:rsidRDefault="00AA2D4D" w:rsidP="00AA2D4D">
      <w:pPr>
        <w:rPr>
          <w:rFonts w:ascii="Arial" w:hAnsi="Arial" w:cs="Arial"/>
        </w:rPr>
      </w:pPr>
    </w:p>
    <w:p w14:paraId="02E19EC3" w14:textId="5BECB7F4" w:rsidR="00AA2D4D" w:rsidRDefault="00AA2D4D" w:rsidP="00AA2D4D">
      <w:pPr>
        <w:pStyle w:val="ListParagraph"/>
        <w:numPr>
          <w:ilvl w:val="0"/>
          <w:numId w:val="17"/>
        </w:numPr>
        <w:rPr>
          <w:rFonts w:ascii="Arial" w:hAnsi="Arial" w:cs="Arial"/>
        </w:rPr>
      </w:pPr>
      <w:r>
        <w:rPr>
          <w:rFonts w:ascii="Arial" w:hAnsi="Arial" w:cs="Arial"/>
        </w:rPr>
        <w:t>Cell temperature transducer</w:t>
      </w:r>
      <w:r w:rsidR="009E25EE">
        <w:rPr>
          <w:rFonts w:ascii="Arial" w:hAnsi="Arial" w:cs="Arial"/>
        </w:rPr>
        <w:t xml:space="preserve"> </w:t>
      </w:r>
    </w:p>
    <w:p w14:paraId="50762B7D" w14:textId="1FD4BDDC" w:rsidR="00AA2D4D" w:rsidRDefault="00AA2D4D" w:rsidP="00AA2D4D">
      <w:pPr>
        <w:pStyle w:val="ListParagraph"/>
        <w:numPr>
          <w:ilvl w:val="0"/>
          <w:numId w:val="17"/>
        </w:numPr>
        <w:rPr>
          <w:rFonts w:ascii="Arial" w:hAnsi="Arial" w:cs="Arial"/>
        </w:rPr>
      </w:pPr>
      <w:r>
        <w:rPr>
          <w:rFonts w:ascii="Arial" w:hAnsi="Arial" w:cs="Arial"/>
        </w:rPr>
        <w:t>Sample temperature transducer</w:t>
      </w:r>
    </w:p>
    <w:p w14:paraId="3F8476B7" w14:textId="386FECF3" w:rsidR="00AA2D4D" w:rsidRDefault="00AA2D4D" w:rsidP="00AA2D4D">
      <w:pPr>
        <w:rPr>
          <w:rFonts w:ascii="Arial" w:hAnsi="Arial" w:cs="Arial"/>
        </w:rPr>
      </w:pPr>
    </w:p>
    <w:p w14:paraId="38E1F28E" w14:textId="067349F9" w:rsidR="00AA2D4D" w:rsidRPr="00094E55" w:rsidRDefault="00AA2D4D" w:rsidP="00094E55">
      <w:pPr>
        <w:pStyle w:val="ListParagraph"/>
        <w:numPr>
          <w:ilvl w:val="0"/>
          <w:numId w:val="21"/>
        </w:numPr>
        <w:rPr>
          <w:rFonts w:ascii="Arial" w:hAnsi="Arial" w:cs="Arial"/>
        </w:rPr>
      </w:pPr>
      <w:r w:rsidRPr="00094E55">
        <w:rPr>
          <w:rFonts w:ascii="Arial" w:hAnsi="Arial" w:cs="Arial"/>
        </w:rPr>
        <w:t>Soil sample volume change measurement using either the double wall technique and/or a local strain transducer with hall-effects</w:t>
      </w:r>
    </w:p>
    <w:p w14:paraId="236CE6E7" w14:textId="23E2F054" w:rsidR="00AA2D4D" w:rsidRDefault="00AA2D4D" w:rsidP="00AA2D4D">
      <w:pPr>
        <w:rPr>
          <w:rFonts w:ascii="Arial" w:hAnsi="Arial" w:cs="Arial"/>
        </w:rPr>
      </w:pPr>
    </w:p>
    <w:p w14:paraId="542A9A22" w14:textId="0FCD8EC6" w:rsidR="00AA2D4D" w:rsidRPr="00094E55" w:rsidRDefault="00AA2D4D" w:rsidP="00094E55">
      <w:pPr>
        <w:pStyle w:val="ListParagraph"/>
        <w:numPr>
          <w:ilvl w:val="0"/>
          <w:numId w:val="21"/>
        </w:numPr>
        <w:rPr>
          <w:rFonts w:ascii="Arial" w:hAnsi="Arial" w:cs="Arial"/>
        </w:rPr>
      </w:pPr>
      <w:r w:rsidRPr="00094E55">
        <w:rPr>
          <w:rFonts w:ascii="Arial" w:hAnsi="Arial" w:cs="Arial"/>
        </w:rPr>
        <w:t xml:space="preserve">Digital </w:t>
      </w:r>
      <w:r w:rsidR="00DB1DA0">
        <w:rPr>
          <w:rFonts w:ascii="Arial" w:hAnsi="Arial" w:cs="Arial"/>
        </w:rPr>
        <w:t xml:space="preserve">pore water </w:t>
      </w:r>
      <w:r w:rsidRPr="00094E55">
        <w:rPr>
          <w:rFonts w:ascii="Arial" w:hAnsi="Arial" w:cs="Arial"/>
        </w:rPr>
        <w:t xml:space="preserve">pressure and </w:t>
      </w:r>
      <w:r w:rsidR="00A11F91">
        <w:rPr>
          <w:rFonts w:ascii="Arial" w:hAnsi="Arial" w:cs="Arial"/>
        </w:rPr>
        <w:t xml:space="preserve">pore water </w:t>
      </w:r>
      <w:r w:rsidRPr="00094E55">
        <w:rPr>
          <w:rFonts w:ascii="Arial" w:hAnsi="Arial" w:cs="Arial"/>
        </w:rPr>
        <w:t>volume change controller</w:t>
      </w:r>
    </w:p>
    <w:p w14:paraId="13B08B6E" w14:textId="76E1A54B" w:rsidR="00AA2D4D" w:rsidRDefault="00AA2D4D" w:rsidP="00AA2D4D">
      <w:pPr>
        <w:rPr>
          <w:rFonts w:ascii="Arial" w:hAnsi="Arial" w:cs="Arial"/>
        </w:rPr>
      </w:pPr>
    </w:p>
    <w:p w14:paraId="498F2023" w14:textId="15371E86" w:rsidR="00AA2D4D" w:rsidRDefault="00AA2D4D" w:rsidP="00AA2D4D">
      <w:pPr>
        <w:pStyle w:val="ListParagraph"/>
        <w:numPr>
          <w:ilvl w:val="0"/>
          <w:numId w:val="18"/>
        </w:numPr>
        <w:rPr>
          <w:rFonts w:ascii="Arial" w:hAnsi="Arial" w:cs="Arial"/>
        </w:rPr>
      </w:pPr>
      <w:r>
        <w:rPr>
          <w:rFonts w:ascii="Arial" w:hAnsi="Arial" w:cs="Arial"/>
        </w:rPr>
        <w:t>Minimum 3 MPa pore water pressure</w:t>
      </w:r>
    </w:p>
    <w:p w14:paraId="7E9AA78F" w14:textId="5960A025" w:rsidR="00AA2D4D" w:rsidRDefault="00AA2D4D" w:rsidP="00AA2D4D">
      <w:pPr>
        <w:pStyle w:val="ListParagraph"/>
        <w:numPr>
          <w:ilvl w:val="0"/>
          <w:numId w:val="18"/>
        </w:numPr>
        <w:rPr>
          <w:rFonts w:ascii="Arial" w:hAnsi="Arial" w:cs="Arial"/>
        </w:rPr>
      </w:pPr>
      <w:r>
        <w:rPr>
          <w:rFonts w:ascii="Arial" w:hAnsi="Arial" w:cs="Arial"/>
        </w:rPr>
        <w:t xml:space="preserve">Volume </w:t>
      </w:r>
      <w:r w:rsidR="00A11F91">
        <w:rPr>
          <w:rFonts w:ascii="Arial" w:hAnsi="Arial" w:cs="Arial"/>
        </w:rPr>
        <w:t xml:space="preserve">change </w:t>
      </w:r>
      <w:r>
        <w:rPr>
          <w:rFonts w:ascii="Arial" w:hAnsi="Arial" w:cs="Arial"/>
        </w:rPr>
        <w:t>accuracy minimum 0.25% of measured value</w:t>
      </w:r>
    </w:p>
    <w:p w14:paraId="43C498F7" w14:textId="384BBA2F" w:rsidR="00AA2D4D" w:rsidRDefault="00AA2D4D" w:rsidP="00AA2D4D">
      <w:pPr>
        <w:pStyle w:val="ListParagraph"/>
        <w:numPr>
          <w:ilvl w:val="0"/>
          <w:numId w:val="18"/>
        </w:numPr>
        <w:rPr>
          <w:rFonts w:ascii="Arial" w:hAnsi="Arial" w:cs="Arial"/>
        </w:rPr>
      </w:pPr>
      <w:r>
        <w:rPr>
          <w:rFonts w:ascii="Arial" w:hAnsi="Arial" w:cs="Arial"/>
        </w:rPr>
        <w:t>Pressure accuracy minimum 0.15% of measured value</w:t>
      </w:r>
    </w:p>
    <w:p w14:paraId="4C32600F" w14:textId="4013E9A5" w:rsidR="00AA2D4D" w:rsidRDefault="00AA2D4D" w:rsidP="00AA2D4D">
      <w:pPr>
        <w:pStyle w:val="ListParagraph"/>
        <w:numPr>
          <w:ilvl w:val="0"/>
          <w:numId w:val="18"/>
        </w:numPr>
        <w:rPr>
          <w:rFonts w:ascii="Arial" w:hAnsi="Arial" w:cs="Arial"/>
        </w:rPr>
      </w:pPr>
      <w:r>
        <w:rPr>
          <w:rFonts w:ascii="Arial" w:hAnsi="Arial" w:cs="Arial"/>
        </w:rPr>
        <w:t>Volume change measured and displayed to maximum 1 cu, mm (0.001cc)</w:t>
      </w:r>
    </w:p>
    <w:p w14:paraId="56F7260C" w14:textId="2CB83AFE" w:rsidR="00AA2D4D" w:rsidRDefault="00AA2D4D" w:rsidP="00AA2D4D">
      <w:pPr>
        <w:pStyle w:val="ListParagraph"/>
        <w:numPr>
          <w:ilvl w:val="0"/>
          <w:numId w:val="18"/>
        </w:numPr>
        <w:rPr>
          <w:rFonts w:ascii="Arial" w:hAnsi="Arial" w:cs="Arial"/>
        </w:rPr>
      </w:pPr>
      <w:r>
        <w:rPr>
          <w:rFonts w:ascii="Arial" w:hAnsi="Arial" w:cs="Arial"/>
        </w:rPr>
        <w:t>Pressure regulated and displayed to maximum 1 kPa</w:t>
      </w:r>
    </w:p>
    <w:p w14:paraId="32BBDEBE" w14:textId="7F9D4ABB" w:rsidR="00AA2D4D" w:rsidRDefault="00AA2D4D" w:rsidP="00AA2D4D">
      <w:pPr>
        <w:rPr>
          <w:rFonts w:ascii="Arial" w:hAnsi="Arial" w:cs="Arial"/>
        </w:rPr>
      </w:pPr>
    </w:p>
    <w:p w14:paraId="5048DC4C" w14:textId="3DE08A0D" w:rsidR="00AA2D4D" w:rsidRPr="00094E55" w:rsidRDefault="00AA2D4D" w:rsidP="00094E55">
      <w:pPr>
        <w:pStyle w:val="ListParagraph"/>
        <w:numPr>
          <w:ilvl w:val="0"/>
          <w:numId w:val="22"/>
        </w:numPr>
        <w:rPr>
          <w:rFonts w:ascii="Arial" w:hAnsi="Arial" w:cs="Arial"/>
        </w:rPr>
      </w:pPr>
      <w:r w:rsidRPr="00094E55">
        <w:rPr>
          <w:rFonts w:ascii="Arial" w:hAnsi="Arial" w:cs="Arial"/>
        </w:rPr>
        <w:t>Digital air pressure volume controller</w:t>
      </w:r>
    </w:p>
    <w:p w14:paraId="27431878" w14:textId="540E7049" w:rsidR="00AA2D4D" w:rsidRDefault="00AA2D4D" w:rsidP="00AA2D4D">
      <w:pPr>
        <w:rPr>
          <w:rFonts w:ascii="Arial" w:hAnsi="Arial" w:cs="Arial"/>
        </w:rPr>
      </w:pPr>
    </w:p>
    <w:p w14:paraId="1BA10D97" w14:textId="79058902"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Minimum 2 MPa pressure capacity</w:t>
      </w:r>
    </w:p>
    <w:p w14:paraId="0C931A5F" w14:textId="5581438D" w:rsidR="00AA2D4D" w:rsidRPr="00AA2D4D" w:rsidRDefault="00AA2D4D" w:rsidP="00AA2D4D">
      <w:pPr>
        <w:pStyle w:val="ListParagraph"/>
        <w:widowControl/>
        <w:numPr>
          <w:ilvl w:val="0"/>
          <w:numId w:val="19"/>
        </w:numPr>
        <w:autoSpaceDE w:val="0"/>
        <w:autoSpaceDN w:val="0"/>
        <w:adjustRightInd w:val="0"/>
        <w:rPr>
          <w:rFonts w:ascii="Calibri" w:eastAsiaTheme="minorHAnsi" w:hAnsi="Calibri" w:cs="Calibri"/>
          <w:snapToGrid/>
          <w:sz w:val="22"/>
          <w:szCs w:val="22"/>
        </w:rPr>
      </w:pPr>
      <w:r w:rsidRPr="00AA2D4D">
        <w:rPr>
          <w:rFonts w:ascii="Arial" w:eastAsiaTheme="minorHAnsi" w:hAnsi="Arial" w:cs="Arial"/>
          <w:snapToGrid/>
          <w:szCs w:val="24"/>
        </w:rPr>
        <w:t>Stand alone or PC control of pressure</w:t>
      </w:r>
      <w:r w:rsidR="00575D46">
        <w:rPr>
          <w:rFonts w:ascii="Arial" w:eastAsiaTheme="minorHAnsi" w:hAnsi="Arial" w:cs="Arial"/>
          <w:snapToGrid/>
          <w:szCs w:val="24"/>
        </w:rPr>
        <w:t xml:space="preserve"> and </w:t>
      </w:r>
      <w:r w:rsidRPr="00AA2D4D">
        <w:rPr>
          <w:rFonts w:ascii="Arial" w:eastAsiaTheme="minorHAnsi" w:hAnsi="Arial" w:cs="Arial"/>
          <w:snapToGrid/>
          <w:szCs w:val="24"/>
        </w:rPr>
        <w:t>volume</w:t>
      </w:r>
    </w:p>
    <w:p w14:paraId="0267710D" w14:textId="112F673F"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Automatically protect against pressure and volume overages</w:t>
      </w:r>
    </w:p>
    <w:p w14:paraId="5568BE96" w14:textId="5EE68D41"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Volume accuracy minimum 0.25% of measured value</w:t>
      </w:r>
    </w:p>
    <w:p w14:paraId="2E64698C" w14:textId="4C839C4D"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Pressure accuracy minimum 0.1% of full range</w:t>
      </w:r>
    </w:p>
    <w:p w14:paraId="5D31DD4D" w14:textId="4DEF3C17"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Volume change measured and displayed to 0.1 cu.mm</w:t>
      </w:r>
    </w:p>
    <w:p w14:paraId="5D03AAB6" w14:textId="07B47064"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Pressure regulated and displayed to 0.1 kPa</w:t>
      </w:r>
    </w:p>
    <w:p w14:paraId="70B8FCDA" w14:textId="7A6BD204" w:rsidR="00AA2D4D" w:rsidRPr="00AA2D4D" w:rsidRDefault="00AA2D4D" w:rsidP="00AA2D4D">
      <w:pPr>
        <w:pStyle w:val="ListParagraph"/>
        <w:widowControl/>
        <w:numPr>
          <w:ilvl w:val="0"/>
          <w:numId w:val="19"/>
        </w:numPr>
        <w:autoSpaceDE w:val="0"/>
        <w:autoSpaceDN w:val="0"/>
        <w:adjustRightInd w:val="0"/>
        <w:rPr>
          <w:rFonts w:ascii="Arial" w:eastAsiaTheme="minorHAnsi" w:hAnsi="Arial" w:cs="Arial"/>
          <w:snapToGrid/>
          <w:szCs w:val="24"/>
        </w:rPr>
      </w:pPr>
      <w:r w:rsidRPr="00AA2D4D">
        <w:rPr>
          <w:rFonts w:ascii="Arial" w:eastAsiaTheme="minorHAnsi" w:hAnsi="Arial" w:cs="Arial"/>
          <w:snapToGrid/>
          <w:szCs w:val="24"/>
        </w:rPr>
        <w:t>Pore air pressure applied through specimen top cap</w:t>
      </w:r>
    </w:p>
    <w:p w14:paraId="48F67F4E" w14:textId="6D55C284" w:rsidR="00AA2D4D" w:rsidRPr="00094E55" w:rsidRDefault="00AA2D4D" w:rsidP="00AA2D4D">
      <w:pPr>
        <w:pStyle w:val="ListParagraph"/>
        <w:numPr>
          <w:ilvl w:val="0"/>
          <w:numId w:val="19"/>
        </w:numPr>
        <w:rPr>
          <w:rFonts w:ascii="Arial" w:hAnsi="Arial" w:cs="Arial"/>
          <w:szCs w:val="24"/>
        </w:rPr>
      </w:pPr>
      <w:r w:rsidRPr="00AA2D4D">
        <w:rPr>
          <w:rFonts w:ascii="Arial" w:eastAsiaTheme="minorHAnsi" w:hAnsi="Arial" w:cs="Arial"/>
          <w:snapToGrid/>
          <w:szCs w:val="24"/>
        </w:rPr>
        <w:t>Cell air pressure applied to outer cell (as necessary)</w:t>
      </w:r>
    </w:p>
    <w:p w14:paraId="0E14314D" w14:textId="23E5A137" w:rsidR="00094E55" w:rsidRDefault="00094E55" w:rsidP="00094E55">
      <w:pPr>
        <w:rPr>
          <w:rFonts w:ascii="Arial" w:hAnsi="Arial" w:cs="Arial"/>
          <w:szCs w:val="24"/>
        </w:rPr>
      </w:pPr>
    </w:p>
    <w:p w14:paraId="3B66774C" w14:textId="6E856312" w:rsidR="00094E55" w:rsidRDefault="00094E55" w:rsidP="00094E55">
      <w:pPr>
        <w:pStyle w:val="ListParagraph"/>
        <w:numPr>
          <w:ilvl w:val="0"/>
          <w:numId w:val="22"/>
        </w:numPr>
        <w:rPr>
          <w:rFonts w:ascii="Arial" w:hAnsi="Arial" w:cs="Arial"/>
          <w:szCs w:val="24"/>
        </w:rPr>
      </w:pPr>
      <w:r w:rsidRPr="00094E55">
        <w:rPr>
          <w:rFonts w:ascii="Arial" w:hAnsi="Arial" w:cs="Arial"/>
          <w:szCs w:val="24"/>
        </w:rPr>
        <w:t>Air pressure transducer</w:t>
      </w:r>
    </w:p>
    <w:p w14:paraId="0E369A16" w14:textId="77777777" w:rsidR="00094E55" w:rsidRPr="00094E55" w:rsidRDefault="00094E55" w:rsidP="00094E55">
      <w:pPr>
        <w:rPr>
          <w:rFonts w:ascii="Arial" w:hAnsi="Arial" w:cs="Arial"/>
          <w:szCs w:val="24"/>
        </w:rPr>
      </w:pPr>
    </w:p>
    <w:p w14:paraId="01359F70" w14:textId="25A5A155" w:rsidR="00094E55" w:rsidRDefault="00094E55" w:rsidP="00094E55">
      <w:pPr>
        <w:pStyle w:val="ListParagraph"/>
        <w:numPr>
          <w:ilvl w:val="0"/>
          <w:numId w:val="22"/>
        </w:numPr>
        <w:rPr>
          <w:rFonts w:ascii="Arial" w:hAnsi="Arial" w:cs="Arial"/>
          <w:szCs w:val="24"/>
        </w:rPr>
      </w:pPr>
      <w:r>
        <w:rPr>
          <w:rFonts w:ascii="Arial" w:hAnsi="Arial" w:cs="Arial"/>
          <w:szCs w:val="24"/>
        </w:rPr>
        <w:t>Pore water pressure transducer with de-airing block</w:t>
      </w:r>
    </w:p>
    <w:p w14:paraId="5E2B0F5F" w14:textId="77777777" w:rsidR="00094E55" w:rsidRPr="00094E55" w:rsidRDefault="00094E55" w:rsidP="00094E55">
      <w:pPr>
        <w:rPr>
          <w:rFonts w:ascii="Arial" w:hAnsi="Arial" w:cs="Arial"/>
          <w:szCs w:val="24"/>
        </w:rPr>
      </w:pPr>
    </w:p>
    <w:p w14:paraId="7D3C274E" w14:textId="7CAE0175" w:rsidR="00094E55" w:rsidRDefault="00094E55" w:rsidP="00094E55">
      <w:pPr>
        <w:pStyle w:val="ListParagraph"/>
        <w:numPr>
          <w:ilvl w:val="0"/>
          <w:numId w:val="22"/>
        </w:numPr>
        <w:rPr>
          <w:rFonts w:ascii="Arial" w:hAnsi="Arial" w:cs="Arial"/>
          <w:szCs w:val="24"/>
        </w:rPr>
      </w:pPr>
      <w:r>
        <w:rPr>
          <w:rFonts w:ascii="Arial" w:hAnsi="Arial" w:cs="Arial"/>
          <w:szCs w:val="24"/>
        </w:rPr>
        <w:t>Data acquisition system</w:t>
      </w:r>
    </w:p>
    <w:p w14:paraId="196BEFAD" w14:textId="77777777" w:rsidR="00A976EA" w:rsidRPr="00AF7FBE" w:rsidRDefault="00A976EA" w:rsidP="00AF7FBE">
      <w:pPr>
        <w:pStyle w:val="ListParagraph"/>
        <w:rPr>
          <w:rFonts w:ascii="Arial" w:hAnsi="Arial" w:cs="Arial"/>
          <w:szCs w:val="24"/>
        </w:rPr>
      </w:pPr>
    </w:p>
    <w:p w14:paraId="3A7AF092" w14:textId="1909A95E" w:rsidR="00A976EA" w:rsidRPr="00AF7FBE" w:rsidRDefault="00A976EA">
      <w:pPr>
        <w:pStyle w:val="ListParagraph"/>
        <w:numPr>
          <w:ilvl w:val="0"/>
          <w:numId w:val="22"/>
        </w:numPr>
        <w:rPr>
          <w:rFonts w:ascii="Arial" w:hAnsi="Arial" w:cs="Arial"/>
          <w:szCs w:val="24"/>
        </w:rPr>
      </w:pPr>
      <w:r>
        <w:rPr>
          <w:rFonts w:ascii="Arial" w:hAnsi="Arial" w:cs="Arial"/>
          <w:szCs w:val="24"/>
        </w:rPr>
        <w:t>T</w:t>
      </w:r>
      <w:r w:rsidRPr="00182C79">
        <w:rPr>
          <w:rFonts w:ascii="Arial" w:hAnsi="Arial" w:cs="Arial"/>
          <w:szCs w:val="24"/>
        </w:rPr>
        <w:t>op cap to measure and control pore air pressure for a minimum 60 mm and maximum 65 mm diameter soil specimen.</w:t>
      </w:r>
    </w:p>
    <w:p w14:paraId="2D68BA86" w14:textId="77777777" w:rsidR="00094E55" w:rsidRPr="00094E55" w:rsidRDefault="00094E55" w:rsidP="00094E55">
      <w:pPr>
        <w:rPr>
          <w:rFonts w:ascii="Arial" w:hAnsi="Arial" w:cs="Arial"/>
          <w:szCs w:val="24"/>
        </w:rPr>
      </w:pPr>
    </w:p>
    <w:p w14:paraId="4D4A7291" w14:textId="4B1464AA" w:rsidR="00094E55" w:rsidRPr="00094E55" w:rsidRDefault="00094E55" w:rsidP="00094E55">
      <w:pPr>
        <w:pStyle w:val="ListParagraph"/>
        <w:numPr>
          <w:ilvl w:val="0"/>
          <w:numId w:val="22"/>
        </w:numPr>
        <w:rPr>
          <w:rFonts w:ascii="Arial" w:hAnsi="Arial" w:cs="Arial"/>
          <w:szCs w:val="24"/>
        </w:rPr>
      </w:pPr>
      <w:r>
        <w:rPr>
          <w:rFonts w:ascii="Arial" w:hAnsi="Arial" w:cs="Arial"/>
          <w:szCs w:val="24"/>
        </w:rPr>
        <w:t>Computer software with user interface</w:t>
      </w:r>
    </w:p>
    <w:p w14:paraId="1DFB5076" w14:textId="77777777" w:rsidR="00094E55" w:rsidRPr="00094E55" w:rsidRDefault="00094E55" w:rsidP="00094E55">
      <w:pPr>
        <w:rPr>
          <w:rFonts w:ascii="Arial" w:hAnsi="Arial" w:cs="Arial"/>
          <w:szCs w:val="24"/>
        </w:rPr>
      </w:pPr>
    </w:p>
    <w:p w14:paraId="492942C6" w14:textId="78854820" w:rsidR="00094E55" w:rsidRPr="009E25EE" w:rsidRDefault="00094E55" w:rsidP="00094E55">
      <w:pPr>
        <w:pStyle w:val="ListParagraph"/>
        <w:numPr>
          <w:ilvl w:val="0"/>
          <w:numId w:val="22"/>
        </w:numPr>
        <w:rPr>
          <w:rFonts w:ascii="Arial" w:hAnsi="Arial" w:cs="Arial"/>
          <w:szCs w:val="24"/>
        </w:rPr>
      </w:pPr>
      <w:r>
        <w:rPr>
          <w:rFonts w:ascii="Arial" w:hAnsi="Arial" w:cs="Arial"/>
          <w:szCs w:val="24"/>
        </w:rPr>
        <w:t xml:space="preserve">Soil suction control using the axis-translation technique with a high entry </w:t>
      </w:r>
      <w:r w:rsidRPr="009E25EE">
        <w:rPr>
          <w:rFonts w:ascii="Arial" w:hAnsi="Arial" w:cs="Arial"/>
          <w:szCs w:val="24"/>
        </w:rPr>
        <w:t>disk installed in the base pedestal rated to at least 15 bars of suction</w:t>
      </w:r>
    </w:p>
    <w:p w14:paraId="549B51DD" w14:textId="77777777" w:rsidR="001E3D24" w:rsidRPr="009E25EE" w:rsidRDefault="001E3D24" w:rsidP="001E3D24">
      <w:pPr>
        <w:pStyle w:val="ListParagraph"/>
        <w:rPr>
          <w:rFonts w:ascii="Arial" w:hAnsi="Arial" w:cs="Arial"/>
          <w:szCs w:val="24"/>
        </w:rPr>
      </w:pPr>
    </w:p>
    <w:p w14:paraId="2C2CFAB9" w14:textId="5B955F81" w:rsidR="001E3D24" w:rsidRPr="009E25EE" w:rsidRDefault="001E3D24" w:rsidP="00094E55">
      <w:pPr>
        <w:pStyle w:val="ListParagraph"/>
        <w:numPr>
          <w:ilvl w:val="0"/>
          <w:numId w:val="22"/>
        </w:numPr>
        <w:rPr>
          <w:rFonts w:ascii="Arial" w:hAnsi="Arial" w:cs="Arial"/>
          <w:szCs w:val="24"/>
        </w:rPr>
      </w:pPr>
      <w:r w:rsidRPr="009E25EE">
        <w:rPr>
          <w:rFonts w:ascii="Arial" w:hAnsi="Arial" w:cs="Arial"/>
          <w:szCs w:val="24"/>
        </w:rPr>
        <w:t xml:space="preserve">Minimum </w:t>
      </w:r>
      <w:r w:rsidR="00C93E9E" w:rsidRPr="009E25EE">
        <w:rPr>
          <w:rFonts w:ascii="Arial" w:hAnsi="Arial" w:cs="Arial"/>
          <w:szCs w:val="24"/>
        </w:rPr>
        <w:t>3-year</w:t>
      </w:r>
      <w:r w:rsidRPr="009E25EE">
        <w:rPr>
          <w:rFonts w:ascii="Arial" w:hAnsi="Arial" w:cs="Arial"/>
          <w:szCs w:val="24"/>
        </w:rPr>
        <w:t xml:space="preserve"> warranty on apparatus</w:t>
      </w:r>
      <w:r w:rsidR="001B0E0B" w:rsidRPr="009E25EE">
        <w:rPr>
          <w:rFonts w:ascii="Arial" w:hAnsi="Arial" w:cs="Arial"/>
          <w:szCs w:val="24"/>
        </w:rPr>
        <w:t xml:space="preserve"> </w:t>
      </w:r>
      <w:r w:rsidR="009E25EE" w:rsidRPr="009E25EE">
        <w:rPr>
          <w:rFonts w:ascii="Arial" w:hAnsi="Arial" w:cs="Arial"/>
          <w:szCs w:val="24"/>
        </w:rPr>
        <w:t xml:space="preserve">and </w:t>
      </w:r>
      <w:r w:rsidR="001B0E0B" w:rsidRPr="009E25EE">
        <w:rPr>
          <w:rFonts w:ascii="Arial" w:hAnsi="Arial" w:cs="Arial"/>
          <w:szCs w:val="24"/>
        </w:rPr>
        <w:t>software</w:t>
      </w:r>
    </w:p>
    <w:p w14:paraId="0865C327" w14:textId="77777777" w:rsidR="00094E55" w:rsidRPr="00094E55" w:rsidRDefault="00094E55" w:rsidP="00094E55">
      <w:pPr>
        <w:rPr>
          <w:rFonts w:ascii="Arial" w:hAnsi="Arial" w:cs="Arial"/>
          <w:szCs w:val="24"/>
        </w:rPr>
      </w:pPr>
    </w:p>
    <w:p w14:paraId="06ED96F2" w14:textId="462E0512" w:rsidR="00094E55" w:rsidRPr="00094E55" w:rsidRDefault="00094E55" w:rsidP="00094E55">
      <w:pPr>
        <w:pStyle w:val="ListParagraph"/>
        <w:numPr>
          <w:ilvl w:val="0"/>
          <w:numId w:val="22"/>
        </w:numPr>
        <w:rPr>
          <w:rFonts w:ascii="Arial" w:hAnsi="Arial" w:cs="Arial"/>
          <w:szCs w:val="24"/>
        </w:rPr>
      </w:pPr>
      <w:r>
        <w:rPr>
          <w:rFonts w:ascii="Arial" w:hAnsi="Arial" w:cs="Arial"/>
          <w:szCs w:val="24"/>
        </w:rPr>
        <w:t>On-site installation and training</w:t>
      </w:r>
    </w:p>
    <w:p w14:paraId="4451B1D7" w14:textId="0D2057FB" w:rsidR="00656681" w:rsidRDefault="00656681" w:rsidP="00FB4DB9">
      <w:pPr>
        <w:rPr>
          <w:rFonts w:ascii="Arial" w:hAnsi="Arial" w:cs="Arial"/>
        </w:rPr>
      </w:pPr>
    </w:p>
    <w:p w14:paraId="2CDBE79D" w14:textId="77777777" w:rsidR="00656681" w:rsidRDefault="00656681" w:rsidP="00FB4DB9">
      <w:pPr>
        <w:rPr>
          <w:rFonts w:ascii="Arial" w:hAnsi="Arial" w:cs="Arial"/>
        </w:rPr>
      </w:pPr>
    </w:p>
    <w:p w14:paraId="4F73F9F6" w14:textId="746F9A74" w:rsidR="00FB4DB9" w:rsidRDefault="00FB4DB9" w:rsidP="00FB4DB9">
      <w:pPr>
        <w:rPr>
          <w:rFonts w:ascii="Arial" w:hAnsi="Arial" w:cs="Arial"/>
        </w:rPr>
      </w:pPr>
      <w:r>
        <w:rPr>
          <w:rFonts w:ascii="Arial" w:hAnsi="Arial" w:cs="Arial"/>
        </w:rPr>
        <w:t>2.</w:t>
      </w:r>
      <w:r w:rsidR="00427CB6">
        <w:rPr>
          <w:rFonts w:ascii="Arial" w:hAnsi="Arial" w:cs="Arial"/>
        </w:rPr>
        <w:tab/>
      </w:r>
      <w:r w:rsidR="00427CB6" w:rsidRPr="001E3D24">
        <w:rPr>
          <w:rFonts w:ascii="Arial" w:hAnsi="Arial" w:cs="Arial"/>
        </w:rPr>
        <w:t>D</w:t>
      </w:r>
      <w:r w:rsidR="001E3D24">
        <w:rPr>
          <w:rFonts w:ascii="Arial" w:hAnsi="Arial" w:cs="Arial"/>
        </w:rPr>
        <w:t>elivery</w:t>
      </w:r>
    </w:p>
    <w:p w14:paraId="013B76E1" w14:textId="614C367B" w:rsidR="00FB4DB9" w:rsidRDefault="00FB4DB9" w:rsidP="00FB4DB9">
      <w:pPr>
        <w:rPr>
          <w:rFonts w:ascii="Arial" w:hAnsi="Arial" w:cs="Arial"/>
        </w:rPr>
      </w:pPr>
    </w:p>
    <w:p w14:paraId="13D47181" w14:textId="0C69771D" w:rsidR="00FB4DB9" w:rsidRDefault="00FB4DB9" w:rsidP="00FB4DB9">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 xml:space="preserve">     </w:t>
      </w:r>
      <w:r w:rsidR="00427CB6">
        <w:rPr>
          <w:rFonts w:ascii="Arial" w:hAnsi="Arial" w:cs="Arial"/>
        </w:rPr>
        <w:tab/>
      </w:r>
      <w:r>
        <w:rPr>
          <w:rFonts w:ascii="Arial" w:hAnsi="Arial" w:cs="Arial"/>
        </w:rPr>
        <w:t xml:space="preserve">The Contractor shall deliver the </w:t>
      </w:r>
      <w:r w:rsidR="00656681">
        <w:rPr>
          <w:rFonts w:ascii="Arial" w:hAnsi="Arial" w:cs="Arial"/>
        </w:rPr>
        <w:t>Unsaturated Non-Isothermal Triaxial Apparatus for soil</w:t>
      </w:r>
      <w:r w:rsidR="00094E55">
        <w:rPr>
          <w:rFonts w:ascii="Arial" w:hAnsi="Arial" w:cs="Arial"/>
        </w:rPr>
        <w:t xml:space="preserve"> </w:t>
      </w:r>
      <w:r w:rsidR="00656681">
        <w:rPr>
          <w:rFonts w:ascii="Arial" w:hAnsi="Arial" w:cs="Arial"/>
        </w:rPr>
        <w:t xml:space="preserve">testing </w:t>
      </w:r>
      <w:r>
        <w:rPr>
          <w:rFonts w:ascii="Arial" w:hAnsi="Arial" w:cs="Arial"/>
        </w:rPr>
        <w:t xml:space="preserve">within </w:t>
      </w:r>
      <w:proofErr w:type="gramStart"/>
      <w:r w:rsidR="00656681" w:rsidRPr="001611A1">
        <w:rPr>
          <w:rFonts w:ascii="Arial" w:hAnsi="Arial" w:cs="Arial"/>
        </w:rPr>
        <w:t>NINETY</w:t>
      </w:r>
      <w:r w:rsidR="001611A1">
        <w:rPr>
          <w:rFonts w:ascii="Arial" w:hAnsi="Arial" w:cs="Arial"/>
        </w:rPr>
        <w:t xml:space="preserve"> FIVE</w:t>
      </w:r>
      <w:proofErr w:type="gramEnd"/>
      <w:r w:rsidRPr="001611A1">
        <w:rPr>
          <w:rFonts w:ascii="Arial" w:hAnsi="Arial" w:cs="Arial"/>
        </w:rPr>
        <w:t xml:space="preserve"> (</w:t>
      </w:r>
      <w:r w:rsidR="00656681" w:rsidRPr="001611A1">
        <w:rPr>
          <w:rFonts w:ascii="Arial" w:hAnsi="Arial" w:cs="Arial"/>
        </w:rPr>
        <w:t>9</w:t>
      </w:r>
      <w:r w:rsidR="00575D46" w:rsidRPr="001611A1">
        <w:rPr>
          <w:rFonts w:ascii="Arial" w:hAnsi="Arial" w:cs="Arial"/>
        </w:rPr>
        <w:t>5</w:t>
      </w:r>
      <w:r w:rsidRPr="001611A1">
        <w:rPr>
          <w:rFonts w:ascii="Arial" w:hAnsi="Arial" w:cs="Arial"/>
        </w:rPr>
        <w:t>)</w:t>
      </w:r>
      <w:r>
        <w:rPr>
          <w:rFonts w:ascii="Arial" w:hAnsi="Arial" w:cs="Arial"/>
        </w:rPr>
        <w:t xml:space="preserve"> consecutive</w:t>
      </w:r>
      <w:r w:rsidR="00094E55">
        <w:rPr>
          <w:rFonts w:ascii="Arial" w:hAnsi="Arial" w:cs="Arial"/>
        </w:rPr>
        <w:t xml:space="preserve"> </w:t>
      </w:r>
      <w:r>
        <w:rPr>
          <w:rFonts w:ascii="Arial" w:hAnsi="Arial" w:cs="Arial"/>
        </w:rPr>
        <w:t>calendar days</w:t>
      </w:r>
      <w:r w:rsidR="00B43859">
        <w:rPr>
          <w:rFonts w:ascii="Arial" w:hAnsi="Arial" w:cs="Arial"/>
        </w:rPr>
        <w:t xml:space="preserve"> f</w:t>
      </w:r>
      <w:r>
        <w:rPr>
          <w:rFonts w:ascii="Arial" w:hAnsi="Arial" w:cs="Arial"/>
        </w:rPr>
        <w:t>rom the date designated in the Notice to Proceed.  The Contractor shall</w:t>
      </w:r>
      <w:r w:rsidR="00B43859">
        <w:rPr>
          <w:rFonts w:ascii="Arial" w:hAnsi="Arial" w:cs="Arial"/>
        </w:rPr>
        <w:t xml:space="preserve"> </w:t>
      </w:r>
      <w:r>
        <w:rPr>
          <w:rFonts w:ascii="Arial" w:hAnsi="Arial" w:cs="Arial"/>
        </w:rPr>
        <w:t>contact the</w:t>
      </w:r>
      <w:r w:rsidR="00B43859">
        <w:rPr>
          <w:rFonts w:ascii="Arial" w:hAnsi="Arial" w:cs="Arial"/>
        </w:rPr>
        <w:t xml:space="preserve"> </w:t>
      </w:r>
      <w:r>
        <w:rPr>
          <w:rFonts w:ascii="Arial" w:hAnsi="Arial" w:cs="Arial"/>
        </w:rPr>
        <w:t>Technical Representative,</w:t>
      </w:r>
      <w:r w:rsidR="00094E55">
        <w:rPr>
          <w:rFonts w:ascii="Arial" w:hAnsi="Arial" w:cs="Arial"/>
        </w:rPr>
        <w:t xml:space="preserve"> Dr. Melia Talagi</w:t>
      </w:r>
      <w:r>
        <w:rPr>
          <w:rFonts w:ascii="Arial" w:hAnsi="Arial" w:cs="Arial"/>
        </w:rPr>
        <w:t>, phone: (</w:t>
      </w:r>
      <w:r w:rsidR="00094E55">
        <w:rPr>
          <w:rFonts w:ascii="Arial" w:hAnsi="Arial" w:cs="Arial"/>
        </w:rPr>
        <w:t>808</w:t>
      </w:r>
      <w:r>
        <w:rPr>
          <w:rFonts w:ascii="Arial" w:hAnsi="Arial" w:cs="Arial"/>
        </w:rPr>
        <w:t xml:space="preserve">) </w:t>
      </w:r>
      <w:r w:rsidR="00094E55">
        <w:rPr>
          <w:rFonts w:ascii="Arial" w:hAnsi="Arial" w:cs="Arial"/>
        </w:rPr>
        <w:t>956</w:t>
      </w:r>
      <w:r>
        <w:rPr>
          <w:rFonts w:ascii="Arial" w:hAnsi="Arial" w:cs="Arial"/>
        </w:rPr>
        <w:t>-</w:t>
      </w:r>
      <w:r w:rsidR="00575D46">
        <w:rPr>
          <w:rFonts w:ascii="Arial" w:hAnsi="Arial" w:cs="Arial"/>
        </w:rPr>
        <w:t>9618</w:t>
      </w:r>
      <w:r>
        <w:rPr>
          <w:rFonts w:ascii="Arial" w:hAnsi="Arial" w:cs="Arial"/>
        </w:rPr>
        <w:t xml:space="preserve">, </w:t>
      </w:r>
    </w:p>
    <w:p w14:paraId="5FB559D1" w14:textId="3BACCCE9" w:rsidR="00FB4DB9" w:rsidRDefault="00FB4DB9" w:rsidP="00FB4DB9">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 xml:space="preserve">     </w:t>
      </w:r>
      <w:r w:rsidR="00427CB6">
        <w:rPr>
          <w:rFonts w:ascii="Arial" w:hAnsi="Arial" w:cs="Arial"/>
        </w:rPr>
        <w:tab/>
      </w:r>
      <w:r>
        <w:rPr>
          <w:rFonts w:ascii="Arial" w:hAnsi="Arial" w:cs="Arial"/>
        </w:rPr>
        <w:t xml:space="preserve">email: </w:t>
      </w:r>
      <w:hyperlink r:id="rId18" w:history="1">
        <w:r w:rsidR="00575D46" w:rsidRPr="00FF2C21">
          <w:rPr>
            <w:rStyle w:val="Hyperlink"/>
            <w:rFonts w:ascii="Arial" w:hAnsi="Arial" w:cs="Arial"/>
          </w:rPr>
          <w:t>meliaki@hawaii.edu</w:t>
        </w:r>
      </w:hyperlink>
      <w:r>
        <w:rPr>
          <w:rFonts w:ascii="Arial" w:hAnsi="Arial" w:cs="Arial"/>
        </w:rPr>
        <w:t xml:space="preserve"> to coordinate delivery</w:t>
      </w:r>
      <w:r w:rsidR="00B43859">
        <w:rPr>
          <w:rFonts w:ascii="Arial" w:hAnsi="Arial" w:cs="Arial"/>
        </w:rPr>
        <w:t>.</w:t>
      </w:r>
      <w:r>
        <w:rPr>
          <w:rFonts w:ascii="Arial" w:hAnsi="Arial" w:cs="Arial"/>
        </w:rPr>
        <w:t xml:space="preserve"> </w:t>
      </w:r>
    </w:p>
    <w:p w14:paraId="4B43A089" w14:textId="77777777" w:rsidR="00FB4DB9" w:rsidRDefault="00FB4DB9" w:rsidP="00FB4DB9">
      <w:pPr>
        <w:tabs>
          <w:tab w:val="left" w:pos="-720"/>
          <w:tab w:val="left" w:pos="720"/>
          <w:tab w:val="left" w:pos="1296"/>
          <w:tab w:val="left" w:pos="1872"/>
          <w:tab w:val="left" w:pos="2448"/>
        </w:tabs>
        <w:suppressAutoHyphens/>
        <w:ind w:left="720" w:hanging="720"/>
        <w:rPr>
          <w:rFonts w:ascii="Arial" w:hAnsi="Arial" w:cs="Arial"/>
        </w:rPr>
      </w:pPr>
    </w:p>
    <w:p w14:paraId="7C727A0A" w14:textId="3D1DE6B6" w:rsidR="00FB4DB9" w:rsidRDefault="00FB4DB9" w:rsidP="00FB4DB9">
      <w:pPr>
        <w:tabs>
          <w:tab w:val="left" w:pos="-720"/>
          <w:tab w:val="left" w:pos="720"/>
          <w:tab w:val="left" w:pos="1296"/>
          <w:tab w:val="left" w:pos="1872"/>
          <w:tab w:val="left" w:pos="2448"/>
        </w:tabs>
        <w:suppressAutoHyphens/>
        <w:ind w:left="1440" w:hanging="720"/>
        <w:rPr>
          <w:rFonts w:ascii="Arial" w:hAnsi="Arial" w:cs="Arial"/>
        </w:rPr>
      </w:pPr>
      <w:r>
        <w:rPr>
          <w:rFonts w:ascii="Arial" w:hAnsi="Arial" w:cs="Arial"/>
        </w:rPr>
        <w:t>Inside delivery shall be F.O.B. destination to:</w:t>
      </w:r>
    </w:p>
    <w:p w14:paraId="5308B57A" w14:textId="77777777" w:rsidR="00FB4DB9" w:rsidRDefault="00FB4DB9" w:rsidP="00FB4DB9">
      <w:pPr>
        <w:tabs>
          <w:tab w:val="left" w:pos="-720"/>
          <w:tab w:val="left" w:pos="720"/>
          <w:tab w:val="left" w:pos="1296"/>
          <w:tab w:val="left" w:pos="1872"/>
          <w:tab w:val="left" w:pos="2448"/>
        </w:tabs>
        <w:suppressAutoHyphens/>
        <w:ind w:left="1440" w:hanging="720"/>
        <w:rPr>
          <w:rFonts w:ascii="Arial" w:hAnsi="Arial" w:cs="Arial"/>
        </w:rPr>
      </w:pPr>
      <w:r>
        <w:rPr>
          <w:rFonts w:ascii="Arial" w:hAnsi="Arial" w:cs="Arial"/>
        </w:rPr>
        <w:t>College of Engineering</w:t>
      </w:r>
    </w:p>
    <w:p w14:paraId="1026DF0B" w14:textId="77777777" w:rsidR="00FB4DB9" w:rsidRDefault="00FB4DB9" w:rsidP="00FB4DB9">
      <w:pPr>
        <w:tabs>
          <w:tab w:val="left" w:pos="-720"/>
          <w:tab w:val="left" w:pos="720"/>
          <w:tab w:val="left" w:pos="1296"/>
          <w:tab w:val="left" w:pos="1872"/>
          <w:tab w:val="left" w:pos="2448"/>
        </w:tabs>
        <w:suppressAutoHyphens/>
        <w:ind w:left="1440" w:hanging="720"/>
        <w:rPr>
          <w:rFonts w:ascii="Arial" w:hAnsi="Arial" w:cs="Arial"/>
        </w:rPr>
      </w:pPr>
      <w:r>
        <w:rPr>
          <w:rFonts w:ascii="Arial" w:hAnsi="Arial" w:cs="Arial"/>
        </w:rPr>
        <w:t>University of Hawaii at Manoa</w:t>
      </w:r>
    </w:p>
    <w:p w14:paraId="3E4754AE" w14:textId="04E63F99" w:rsidR="00FB4DB9" w:rsidRDefault="00FB4DB9" w:rsidP="00FB4DB9">
      <w:pPr>
        <w:tabs>
          <w:tab w:val="left" w:pos="-720"/>
          <w:tab w:val="left" w:pos="720"/>
          <w:tab w:val="left" w:pos="1296"/>
          <w:tab w:val="left" w:pos="1872"/>
          <w:tab w:val="left" w:pos="2448"/>
        </w:tabs>
        <w:suppressAutoHyphens/>
        <w:ind w:left="1440" w:hanging="720"/>
        <w:rPr>
          <w:rFonts w:ascii="Arial" w:hAnsi="Arial" w:cs="Arial"/>
        </w:rPr>
      </w:pPr>
      <w:r>
        <w:rPr>
          <w:rFonts w:ascii="Arial" w:hAnsi="Arial" w:cs="Arial"/>
        </w:rPr>
        <w:t xml:space="preserve">Holmes Hall </w:t>
      </w:r>
      <w:r w:rsidR="00810D48">
        <w:rPr>
          <w:rFonts w:ascii="Arial" w:hAnsi="Arial" w:cs="Arial"/>
        </w:rPr>
        <w:t>208</w:t>
      </w:r>
    </w:p>
    <w:p w14:paraId="51886D14" w14:textId="77777777" w:rsidR="00FB4DB9" w:rsidRDefault="00FB4DB9" w:rsidP="00FB4DB9">
      <w:pPr>
        <w:tabs>
          <w:tab w:val="left" w:pos="-720"/>
          <w:tab w:val="left" w:pos="720"/>
          <w:tab w:val="left" w:pos="1296"/>
          <w:tab w:val="left" w:pos="1872"/>
          <w:tab w:val="left" w:pos="2448"/>
        </w:tabs>
        <w:suppressAutoHyphens/>
        <w:ind w:left="1440" w:hanging="720"/>
        <w:rPr>
          <w:rFonts w:ascii="Arial" w:hAnsi="Arial" w:cs="Arial"/>
        </w:rPr>
      </w:pPr>
      <w:r>
        <w:rPr>
          <w:rFonts w:ascii="Arial" w:hAnsi="Arial" w:cs="Arial"/>
        </w:rPr>
        <w:t>2540 Dole Street</w:t>
      </w:r>
    </w:p>
    <w:p w14:paraId="7D586B92" w14:textId="2C34F1FC" w:rsidR="00427CB6" w:rsidRPr="001B0E0B" w:rsidRDefault="00FB4DB9" w:rsidP="001B0E0B">
      <w:pPr>
        <w:tabs>
          <w:tab w:val="left" w:pos="-720"/>
          <w:tab w:val="left" w:pos="720"/>
          <w:tab w:val="left" w:pos="1296"/>
          <w:tab w:val="left" w:pos="1872"/>
          <w:tab w:val="left" w:pos="2448"/>
        </w:tabs>
        <w:suppressAutoHyphens/>
        <w:ind w:left="1440" w:hanging="720"/>
        <w:rPr>
          <w:rFonts w:ascii="Arial" w:hAnsi="Arial" w:cs="Arial"/>
        </w:rPr>
      </w:pPr>
      <w:r>
        <w:rPr>
          <w:rFonts w:ascii="Arial" w:hAnsi="Arial" w:cs="Arial"/>
        </w:rPr>
        <w:t>Honolulu, Hawaii 96822</w:t>
      </w:r>
    </w:p>
    <w:p w14:paraId="5B4E21D3" w14:textId="77777777" w:rsidR="00427CB6" w:rsidRPr="00427CB6" w:rsidRDefault="00427CB6" w:rsidP="00FB4DB9">
      <w:pPr>
        <w:rPr>
          <w:rFonts w:ascii="Arial" w:hAnsi="Arial" w:cs="Arial"/>
          <w:u w:val="single"/>
        </w:rPr>
      </w:pPr>
    </w:p>
    <w:p w14:paraId="18489625" w14:textId="06340BBE" w:rsidR="00FB4DB9" w:rsidRDefault="00427CB6" w:rsidP="00FB4DB9">
      <w:pPr>
        <w:rPr>
          <w:rFonts w:ascii="Arial" w:hAnsi="Arial" w:cs="Arial"/>
        </w:rPr>
      </w:pPr>
      <w:r>
        <w:rPr>
          <w:rFonts w:ascii="Arial" w:hAnsi="Arial" w:cs="Arial"/>
        </w:rPr>
        <w:tab/>
      </w:r>
      <w:r w:rsidR="00FB4DB9">
        <w:rPr>
          <w:rFonts w:ascii="Arial" w:hAnsi="Arial" w:cs="Arial"/>
        </w:rPr>
        <w:t xml:space="preserve">All equipment and materials incorporated in the work under these specifications shall be </w:t>
      </w:r>
      <w:r>
        <w:rPr>
          <w:rFonts w:ascii="Arial" w:hAnsi="Arial" w:cs="Arial"/>
        </w:rPr>
        <w:tab/>
      </w:r>
      <w:r w:rsidR="00FB4DB9">
        <w:rPr>
          <w:rFonts w:ascii="Arial" w:hAnsi="Arial" w:cs="Arial"/>
        </w:rPr>
        <w:t xml:space="preserve">new.  All work to be executed shall be of the highest quality and performed by skilled </w:t>
      </w:r>
      <w:r>
        <w:rPr>
          <w:rFonts w:ascii="Arial" w:hAnsi="Arial" w:cs="Arial"/>
        </w:rPr>
        <w:tab/>
      </w:r>
      <w:r w:rsidR="00362EC6">
        <w:rPr>
          <w:rFonts w:ascii="Arial" w:hAnsi="Arial" w:cs="Arial"/>
        </w:rPr>
        <w:t>service technicians</w:t>
      </w:r>
      <w:r w:rsidR="00FB4DB9">
        <w:rPr>
          <w:rFonts w:ascii="Arial" w:hAnsi="Arial" w:cs="Arial"/>
        </w:rPr>
        <w:t xml:space="preserve"> in the best workmanlike manner.</w:t>
      </w:r>
    </w:p>
    <w:p w14:paraId="15B33E89" w14:textId="1872BE53" w:rsidR="001B0E0B" w:rsidRDefault="001B0E0B" w:rsidP="00FB4DB9">
      <w:pPr>
        <w:rPr>
          <w:rFonts w:ascii="Arial" w:hAnsi="Arial" w:cs="Arial"/>
        </w:rPr>
      </w:pPr>
    </w:p>
    <w:p w14:paraId="0F983AEC" w14:textId="77777777" w:rsidR="001B0E0B" w:rsidRDefault="001B0E0B" w:rsidP="001B0E0B">
      <w:pPr>
        <w:rPr>
          <w:rFonts w:ascii="Arial" w:hAnsi="Arial" w:cs="Arial"/>
        </w:rPr>
      </w:pPr>
      <w:r>
        <w:rPr>
          <w:rFonts w:ascii="Arial" w:hAnsi="Arial" w:cs="Arial"/>
        </w:rPr>
        <w:t>3.</w:t>
      </w:r>
      <w:r>
        <w:rPr>
          <w:rFonts w:ascii="Arial" w:hAnsi="Arial" w:cs="Arial"/>
        </w:rPr>
        <w:tab/>
        <w:t>Correction of Deficiencies</w:t>
      </w:r>
    </w:p>
    <w:p w14:paraId="1807EC1F" w14:textId="3F6011EC" w:rsidR="001B0E0B" w:rsidRDefault="001B0E0B" w:rsidP="001B0E0B">
      <w:pPr>
        <w:rPr>
          <w:rFonts w:ascii="Arial" w:hAnsi="Arial" w:cs="Arial"/>
        </w:rPr>
      </w:pPr>
      <w:r>
        <w:rPr>
          <w:rFonts w:ascii="Arial" w:hAnsi="Arial" w:cs="Arial"/>
        </w:rPr>
        <w:tab/>
        <w:t xml:space="preserve">In the event that the Contractor is unable to perform any scheduled training or </w:t>
      </w:r>
      <w:r>
        <w:rPr>
          <w:rFonts w:ascii="Arial" w:hAnsi="Arial" w:cs="Arial"/>
        </w:rPr>
        <w:tab/>
        <w:t xml:space="preserve">maintenance of the equipment during the warranty period, the Technical Representative </w:t>
      </w:r>
      <w:r>
        <w:rPr>
          <w:rFonts w:ascii="Arial" w:hAnsi="Arial" w:cs="Arial"/>
        </w:rPr>
        <w:tab/>
        <w:t xml:space="preserve">shall be notified immediately. </w:t>
      </w:r>
    </w:p>
    <w:p w14:paraId="639C6612" w14:textId="0204AA7E" w:rsidR="001B0E0B" w:rsidRDefault="001B0E0B" w:rsidP="001B0E0B">
      <w:pPr>
        <w:rPr>
          <w:rFonts w:ascii="Arial" w:hAnsi="Arial" w:cs="Arial"/>
        </w:rPr>
      </w:pPr>
    </w:p>
    <w:p w14:paraId="080D511C" w14:textId="5291B394" w:rsidR="001B0E0B" w:rsidRPr="001611A1" w:rsidRDefault="001B0E0B" w:rsidP="001B0E0B">
      <w:pPr>
        <w:rPr>
          <w:rFonts w:ascii="Arial" w:hAnsi="Arial" w:cs="Arial"/>
        </w:rPr>
      </w:pPr>
      <w:r>
        <w:rPr>
          <w:rFonts w:ascii="Arial" w:hAnsi="Arial" w:cs="Arial"/>
        </w:rPr>
        <w:t>4.</w:t>
      </w:r>
      <w:r>
        <w:rPr>
          <w:rFonts w:ascii="Arial" w:hAnsi="Arial" w:cs="Arial"/>
        </w:rPr>
        <w:tab/>
      </w:r>
      <w:r w:rsidRPr="001611A1">
        <w:rPr>
          <w:rFonts w:ascii="Arial" w:hAnsi="Arial" w:cs="Arial"/>
        </w:rPr>
        <w:t>Customer Service Representative</w:t>
      </w:r>
    </w:p>
    <w:p w14:paraId="3AA32921" w14:textId="206DB434" w:rsidR="001B0E0B" w:rsidRPr="001611A1" w:rsidRDefault="001B0E0B" w:rsidP="001B0E0B">
      <w:pPr>
        <w:rPr>
          <w:rFonts w:ascii="Arial" w:hAnsi="Arial" w:cs="Arial"/>
        </w:rPr>
      </w:pPr>
    </w:p>
    <w:p w14:paraId="2BA6E0DF" w14:textId="4601DA83" w:rsidR="001B0E0B" w:rsidRPr="001B0E0B" w:rsidRDefault="001B0E0B" w:rsidP="001B0E0B">
      <w:pPr>
        <w:rPr>
          <w:rFonts w:ascii="Arial" w:hAnsi="Arial" w:cs="Arial"/>
        </w:rPr>
      </w:pPr>
      <w:r w:rsidRPr="001611A1">
        <w:rPr>
          <w:rFonts w:ascii="Arial" w:hAnsi="Arial" w:cs="Arial"/>
        </w:rPr>
        <w:tab/>
      </w:r>
      <w:r w:rsidRPr="001611A1">
        <w:rPr>
          <w:rFonts w:ascii="Arial" w:hAnsi="Arial" w:cs="Arial"/>
          <w:szCs w:val="24"/>
        </w:rPr>
        <w:t xml:space="preserve">The Contractor shall assign a Customer Service Representative to act as the single </w:t>
      </w:r>
      <w:r w:rsidRPr="001611A1">
        <w:rPr>
          <w:rFonts w:ascii="Arial" w:hAnsi="Arial" w:cs="Arial"/>
          <w:szCs w:val="24"/>
        </w:rPr>
        <w:tab/>
        <w:t>point of contact for all issues pertaining to this contract that</w:t>
      </w:r>
      <w:r w:rsidRPr="001611A1">
        <w:rPr>
          <w:rFonts w:ascii="Arial" w:hAnsi="Arial" w:cs="Arial"/>
          <w:bCs/>
          <w:szCs w:val="24"/>
        </w:rPr>
        <w:t xml:space="preserve"> will respond to all service </w:t>
      </w:r>
      <w:r w:rsidRPr="001611A1">
        <w:rPr>
          <w:rFonts w:ascii="Arial" w:hAnsi="Arial" w:cs="Arial"/>
          <w:bCs/>
          <w:szCs w:val="24"/>
        </w:rPr>
        <w:tab/>
        <w:t>needs of the University.</w:t>
      </w:r>
      <w:r w:rsidRPr="001611A1">
        <w:rPr>
          <w:rFonts w:ascii="Arial" w:hAnsi="Arial" w:cs="Arial"/>
          <w:szCs w:val="24"/>
        </w:rPr>
        <w:t xml:space="preserve"> The Contractor shall furnish campus representatives with </w:t>
      </w:r>
      <w:r w:rsidRPr="001611A1">
        <w:rPr>
          <w:rFonts w:ascii="Arial" w:hAnsi="Arial" w:cs="Arial"/>
          <w:szCs w:val="24"/>
        </w:rPr>
        <w:tab/>
        <w:t>dispatch phone numbers for service calls.</w:t>
      </w:r>
    </w:p>
    <w:p w14:paraId="4E562BAC" w14:textId="54D751F7" w:rsidR="00CF1384" w:rsidRDefault="00AE089C" w:rsidP="00AE089C">
      <w:pPr>
        <w:rPr>
          <w:rFonts w:ascii="Arial" w:hAnsi="Arial" w:cs="Arial"/>
        </w:rPr>
      </w:pPr>
      <w:r>
        <w:rPr>
          <w:rFonts w:ascii="Arial" w:hAnsi="Arial" w:cs="Arial"/>
        </w:rPr>
        <w:t xml:space="preserve"> </w:t>
      </w:r>
    </w:p>
    <w:p w14:paraId="5AD64025" w14:textId="467C2BE0" w:rsidR="00CF1384" w:rsidRPr="002E5314" w:rsidRDefault="00CF1384" w:rsidP="00CF1384">
      <w:pPr>
        <w:tabs>
          <w:tab w:val="left" w:pos="-720"/>
        </w:tabs>
        <w:suppressAutoHyphens/>
        <w:rPr>
          <w:rFonts w:ascii="Arial" w:hAnsi="Arial" w:cs="Arial"/>
          <w:szCs w:val="24"/>
        </w:rPr>
      </w:pPr>
      <w:r w:rsidRPr="002E5314">
        <w:rPr>
          <w:rFonts w:ascii="Arial" w:hAnsi="Arial" w:cs="Arial"/>
          <w:szCs w:val="24"/>
        </w:rPr>
        <w:t xml:space="preserve">All questions </w:t>
      </w:r>
      <w:r w:rsidRPr="004D32FF">
        <w:rPr>
          <w:rFonts w:ascii="Arial" w:hAnsi="Arial" w:cs="Arial"/>
          <w:szCs w:val="24"/>
        </w:rPr>
        <w:t xml:space="preserve">pertaining to the Technical Specifications </w:t>
      </w:r>
      <w:r w:rsidRPr="002E5314">
        <w:rPr>
          <w:rFonts w:ascii="Arial" w:hAnsi="Arial" w:cs="Arial"/>
          <w:szCs w:val="24"/>
        </w:rPr>
        <w:t xml:space="preserve">must be submitted electronically through </w:t>
      </w:r>
      <w:proofErr w:type="spellStart"/>
      <w:r w:rsidRPr="002E5314">
        <w:rPr>
          <w:rFonts w:ascii="Arial" w:hAnsi="Arial" w:cs="Arial"/>
          <w:szCs w:val="24"/>
        </w:rPr>
        <w:t>HIePRO</w:t>
      </w:r>
      <w:proofErr w:type="spellEnd"/>
      <w:r w:rsidRPr="002E5314">
        <w:rPr>
          <w:rFonts w:ascii="Arial" w:hAnsi="Arial" w:cs="Arial"/>
          <w:szCs w:val="24"/>
        </w:rPr>
        <w:t xml:space="preserve">. Questions must be submitted by </w:t>
      </w:r>
      <w:r w:rsidR="00AF7FBE">
        <w:rPr>
          <w:rFonts w:ascii="Arial" w:hAnsi="Arial" w:cs="Arial"/>
          <w:szCs w:val="24"/>
        </w:rPr>
        <w:t xml:space="preserve">4:00 pm </w:t>
      </w:r>
      <w:r w:rsidR="00AF7FBE">
        <w:rPr>
          <w:rFonts w:ascii="Arial" w:hAnsi="Arial" w:cs="Arial"/>
          <w:b/>
          <w:szCs w:val="24"/>
          <w:u w:val="single"/>
        </w:rPr>
        <w:t>November 12</w:t>
      </w:r>
      <w:r w:rsidR="00881816" w:rsidRPr="00C93E9E">
        <w:rPr>
          <w:rFonts w:ascii="Arial" w:hAnsi="Arial" w:cs="Arial"/>
          <w:b/>
          <w:szCs w:val="24"/>
          <w:u w:val="single"/>
        </w:rPr>
        <w:t>,</w:t>
      </w:r>
      <w:r w:rsidR="00881816" w:rsidRPr="00881816">
        <w:rPr>
          <w:rFonts w:ascii="Arial" w:hAnsi="Arial" w:cs="Arial"/>
          <w:b/>
          <w:szCs w:val="24"/>
          <w:u w:val="single"/>
        </w:rPr>
        <w:t xml:space="preserve"> 2025</w:t>
      </w:r>
      <w:r w:rsidR="00881816" w:rsidRPr="00881816">
        <w:rPr>
          <w:rFonts w:ascii="Arial" w:hAnsi="Arial" w:cs="Arial"/>
          <w:szCs w:val="24"/>
        </w:rPr>
        <w:t>.</w:t>
      </w:r>
      <w:r w:rsidDel="00CE575D">
        <w:rPr>
          <w:rFonts w:ascii="Arial" w:hAnsi="Arial" w:cs="Arial"/>
          <w:b/>
          <w:szCs w:val="24"/>
        </w:rPr>
        <w:t xml:space="preserve"> </w:t>
      </w:r>
      <w:r w:rsidR="00881816">
        <w:rPr>
          <w:rFonts w:ascii="Arial" w:hAnsi="Arial" w:cs="Arial"/>
          <w:b/>
          <w:szCs w:val="24"/>
        </w:rPr>
        <w:t xml:space="preserve"> </w:t>
      </w:r>
      <w:r w:rsidRPr="002E5314">
        <w:rPr>
          <w:rFonts w:ascii="Arial" w:hAnsi="Arial" w:cs="Arial"/>
          <w:szCs w:val="24"/>
        </w:rPr>
        <w:t xml:space="preserve">Responses will be posted on </w:t>
      </w:r>
      <w:r w:rsidR="00AF7FBE">
        <w:rPr>
          <w:rFonts w:ascii="Arial" w:hAnsi="Arial" w:cs="Arial"/>
          <w:b/>
          <w:szCs w:val="24"/>
          <w:u w:val="single"/>
        </w:rPr>
        <w:t>November 14</w:t>
      </w:r>
      <w:r w:rsidR="00881816" w:rsidRPr="00881816">
        <w:rPr>
          <w:rFonts w:ascii="Arial" w:hAnsi="Arial" w:cs="Arial"/>
          <w:b/>
          <w:szCs w:val="24"/>
          <w:u w:val="single"/>
        </w:rPr>
        <w:t>, 2025</w:t>
      </w:r>
      <w:r w:rsidRPr="00881816">
        <w:rPr>
          <w:rFonts w:ascii="Arial" w:hAnsi="Arial" w:cs="Arial"/>
          <w:szCs w:val="24"/>
        </w:rPr>
        <w:t>.</w:t>
      </w:r>
      <w:r w:rsidR="00AF7FBE">
        <w:rPr>
          <w:rFonts w:ascii="Arial" w:hAnsi="Arial" w:cs="Arial"/>
          <w:szCs w:val="24"/>
        </w:rPr>
        <w:t xml:space="preserve"> </w:t>
      </w:r>
    </w:p>
    <w:p w14:paraId="6867C366" w14:textId="77777777" w:rsidR="00CF1384" w:rsidRDefault="00CF1384" w:rsidP="00CF1384">
      <w:pPr>
        <w:tabs>
          <w:tab w:val="left" w:pos="-720"/>
        </w:tabs>
        <w:suppressAutoHyphens/>
        <w:rPr>
          <w:rFonts w:ascii="Arial" w:hAnsi="Arial" w:cs="Arial"/>
          <w:szCs w:val="24"/>
        </w:rPr>
      </w:pPr>
    </w:p>
    <w:p w14:paraId="6FC018D6" w14:textId="77777777" w:rsidR="00CF1384" w:rsidRPr="002E5314" w:rsidRDefault="00CF1384" w:rsidP="00CF1384">
      <w:pPr>
        <w:tabs>
          <w:tab w:val="left" w:pos="-720"/>
        </w:tabs>
        <w:suppressAutoHyphens/>
        <w:rPr>
          <w:rFonts w:ascii="Arial" w:hAnsi="Arial" w:cs="Arial"/>
          <w:szCs w:val="24"/>
        </w:rPr>
      </w:pPr>
      <w:r w:rsidRPr="002E5314">
        <w:rPr>
          <w:rFonts w:ascii="Arial" w:hAnsi="Arial" w:cs="Arial"/>
          <w:szCs w:val="24"/>
        </w:rPr>
        <w:t xml:space="preserve">The University may refuse to answer any questions received outside of </w:t>
      </w:r>
      <w:proofErr w:type="spellStart"/>
      <w:r w:rsidRPr="002E5314">
        <w:rPr>
          <w:rFonts w:ascii="Arial" w:hAnsi="Arial" w:cs="Arial"/>
          <w:szCs w:val="24"/>
        </w:rPr>
        <w:t>HIePRO</w:t>
      </w:r>
      <w:proofErr w:type="spellEnd"/>
      <w:r w:rsidRPr="002E5314">
        <w:rPr>
          <w:rFonts w:ascii="Arial" w:hAnsi="Arial" w:cs="Arial"/>
          <w:szCs w:val="24"/>
        </w:rPr>
        <w:t xml:space="preserve"> or after the Questions/Answers deadline.</w:t>
      </w:r>
    </w:p>
    <w:p w14:paraId="3785C274" w14:textId="77777777" w:rsidR="00CF1384" w:rsidRDefault="00CF1384" w:rsidP="00CF1384">
      <w:pPr>
        <w:pStyle w:val="Default"/>
        <w:rPr>
          <w:b/>
          <w:bCs/>
        </w:rPr>
      </w:pPr>
    </w:p>
    <w:p w14:paraId="031132EE" w14:textId="77777777" w:rsidR="004B6F99" w:rsidRDefault="00CF1384" w:rsidP="004B6F99">
      <w:pPr>
        <w:tabs>
          <w:tab w:val="left" w:pos="-720"/>
          <w:tab w:val="left" w:pos="720"/>
          <w:tab w:val="left" w:pos="1296"/>
          <w:tab w:val="left" w:pos="1872"/>
          <w:tab w:val="left" w:pos="2448"/>
        </w:tabs>
        <w:suppressAutoHyphens/>
        <w:rPr>
          <w:rFonts w:ascii="Arial" w:hAnsi="Arial" w:cs="Arial"/>
          <w:b/>
        </w:rPr>
      </w:pPr>
      <w:r w:rsidRPr="00B51A7B">
        <w:rPr>
          <w:rFonts w:ascii="Arial" w:hAnsi="Arial" w:cs="Arial"/>
          <w:b/>
        </w:rPr>
        <w:t xml:space="preserve">Bidders are cautioned to review the Technical Specifications carefully and thoroughly.  Objections to or requests for clarification of the specifications shall be made </w:t>
      </w:r>
      <w:r w:rsidR="00B51A7B">
        <w:rPr>
          <w:rFonts w:ascii="Arial" w:hAnsi="Arial" w:cs="Arial"/>
          <w:b/>
        </w:rPr>
        <w:t xml:space="preserve">through </w:t>
      </w:r>
      <w:proofErr w:type="spellStart"/>
      <w:r w:rsidR="00B51A7B">
        <w:rPr>
          <w:rFonts w:ascii="Arial" w:hAnsi="Arial" w:cs="Arial"/>
          <w:b/>
        </w:rPr>
        <w:t>HIePRO</w:t>
      </w:r>
      <w:proofErr w:type="spellEnd"/>
      <w:r w:rsidR="00B51A7B">
        <w:rPr>
          <w:rFonts w:ascii="Arial" w:hAnsi="Arial" w:cs="Arial"/>
          <w:b/>
        </w:rPr>
        <w:t xml:space="preserve"> as a Question or </w:t>
      </w:r>
      <w:r w:rsidR="00B51A7B" w:rsidRPr="00B51A7B">
        <w:rPr>
          <w:rFonts w:ascii="Arial" w:hAnsi="Arial" w:cs="Arial"/>
          <w:b/>
        </w:rPr>
        <w:t xml:space="preserve">in writing </w:t>
      </w:r>
      <w:r w:rsidRPr="00B51A7B">
        <w:rPr>
          <w:rFonts w:ascii="Arial" w:hAnsi="Arial" w:cs="Arial"/>
          <w:b/>
        </w:rPr>
        <w:t>in accordance with the General Provisions to the Office of Procurement Management prior to the submittal of a bid.  The submittal of a bid shall be considered as acceptance of the specifications as published</w:t>
      </w:r>
      <w:r w:rsidR="00907DD9">
        <w:rPr>
          <w:rFonts w:ascii="Arial" w:hAnsi="Arial" w:cs="Arial"/>
          <w:b/>
        </w:rPr>
        <w:t>.</w:t>
      </w:r>
    </w:p>
    <w:p w14:paraId="74A67221" w14:textId="77777777" w:rsidR="00DC1555" w:rsidRDefault="00DC1555" w:rsidP="004B6F99">
      <w:pPr>
        <w:tabs>
          <w:tab w:val="left" w:pos="-720"/>
          <w:tab w:val="left" w:pos="720"/>
          <w:tab w:val="left" w:pos="1296"/>
          <w:tab w:val="left" w:pos="1872"/>
          <w:tab w:val="left" w:pos="2448"/>
        </w:tabs>
        <w:suppressAutoHyphens/>
        <w:rPr>
          <w:rFonts w:ascii="Arial" w:hAnsi="Arial" w:cs="Arial"/>
        </w:rPr>
      </w:pPr>
    </w:p>
    <w:p w14:paraId="22448B34" w14:textId="77777777" w:rsidR="00A20AA4" w:rsidRDefault="00A20AA4" w:rsidP="004B6F99">
      <w:pPr>
        <w:tabs>
          <w:tab w:val="left" w:pos="-720"/>
          <w:tab w:val="left" w:pos="720"/>
          <w:tab w:val="left" w:pos="1296"/>
          <w:tab w:val="left" w:pos="1872"/>
          <w:tab w:val="left" w:pos="2448"/>
        </w:tabs>
        <w:suppressAutoHyphens/>
        <w:rPr>
          <w:rFonts w:ascii="Arial" w:hAnsi="Arial" w:cs="Arial"/>
        </w:rPr>
      </w:pPr>
    </w:p>
    <w:p w14:paraId="5B04BACE" w14:textId="30756230" w:rsidR="00A20AA4" w:rsidRPr="004B6F99" w:rsidRDefault="00A20AA4" w:rsidP="004B6F99">
      <w:pPr>
        <w:tabs>
          <w:tab w:val="left" w:pos="-720"/>
          <w:tab w:val="left" w:pos="720"/>
          <w:tab w:val="left" w:pos="1296"/>
          <w:tab w:val="left" w:pos="1872"/>
          <w:tab w:val="left" w:pos="2448"/>
        </w:tabs>
        <w:suppressAutoHyphens/>
        <w:rPr>
          <w:rFonts w:ascii="Arial" w:hAnsi="Arial" w:cs="Arial"/>
        </w:rPr>
        <w:sectPr w:rsidR="00A20AA4" w:rsidRPr="004B6F99" w:rsidSect="00214F6F">
          <w:footerReference w:type="default" r:id="rId19"/>
          <w:pgSz w:w="12240" w:h="15840" w:code="1"/>
          <w:pgMar w:top="1440" w:right="1080" w:bottom="1440" w:left="1080" w:header="360" w:footer="720" w:gutter="0"/>
          <w:cols w:space="720"/>
          <w:noEndnote/>
          <w:docGrid w:linePitch="326"/>
        </w:sectPr>
      </w:pPr>
    </w:p>
    <w:p w14:paraId="5348BE60" w14:textId="77777777" w:rsidR="007D6CEB" w:rsidRDefault="007D6CEB" w:rsidP="00B51A7B">
      <w:pPr>
        <w:tabs>
          <w:tab w:val="center" w:pos="5040"/>
        </w:tabs>
        <w:suppressAutoHyphens/>
        <w:jc w:val="center"/>
        <w:rPr>
          <w:rFonts w:ascii="Arial" w:hAnsi="Arial" w:cs="Arial"/>
        </w:rPr>
      </w:pPr>
      <w:r>
        <w:rPr>
          <w:rFonts w:ascii="Arial" w:hAnsi="Arial" w:cs="Arial"/>
        </w:rPr>
        <w:t>SPECIAL PROVISIONS</w:t>
      </w:r>
    </w:p>
    <w:p w14:paraId="28BC5BE4" w14:textId="77777777" w:rsidR="007D6CEB" w:rsidRDefault="007D6CEB" w:rsidP="007D6CEB">
      <w:pPr>
        <w:tabs>
          <w:tab w:val="left" w:pos="-720"/>
          <w:tab w:val="left" w:pos="720"/>
          <w:tab w:val="left" w:pos="1296"/>
          <w:tab w:val="left" w:pos="1872"/>
          <w:tab w:val="left" w:pos="2448"/>
        </w:tabs>
        <w:suppressAutoHyphens/>
        <w:rPr>
          <w:rFonts w:ascii="Arial" w:hAnsi="Arial" w:cs="Arial"/>
        </w:rPr>
      </w:pPr>
    </w:p>
    <w:p w14:paraId="5D1E0CB3" w14:textId="77777777" w:rsidR="007D6CEB" w:rsidRPr="009359CB" w:rsidRDefault="007D6CEB" w:rsidP="007D6CEB">
      <w:pPr>
        <w:tabs>
          <w:tab w:val="left" w:pos="-720"/>
          <w:tab w:val="left" w:pos="720"/>
          <w:tab w:val="left" w:pos="1296"/>
          <w:tab w:val="left" w:pos="1872"/>
          <w:tab w:val="left" w:pos="2448"/>
        </w:tabs>
        <w:suppressAutoHyphens/>
        <w:ind w:left="720" w:hanging="720"/>
        <w:rPr>
          <w:rFonts w:ascii="Arial" w:hAnsi="Arial" w:cs="Arial"/>
          <w:u w:val="single"/>
        </w:rPr>
      </w:pPr>
      <w:r w:rsidRPr="00CB6477">
        <w:rPr>
          <w:rFonts w:ascii="Arial" w:hAnsi="Arial" w:cs="Arial"/>
        </w:rPr>
        <w:t>1.</w:t>
      </w:r>
      <w:r w:rsidRPr="00CB6477">
        <w:rPr>
          <w:rFonts w:ascii="Arial" w:hAnsi="Arial" w:cs="Arial"/>
        </w:rPr>
        <w:tab/>
      </w:r>
      <w:r w:rsidRPr="009359CB">
        <w:rPr>
          <w:rFonts w:ascii="Arial" w:hAnsi="Arial" w:cs="Arial"/>
          <w:u w:val="single"/>
        </w:rPr>
        <w:t>SCOPE</w:t>
      </w:r>
    </w:p>
    <w:p w14:paraId="64DA04D1"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1AF7C54E" w14:textId="2DA2AFC9"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r w:rsidRPr="00CB6477">
        <w:rPr>
          <w:rFonts w:ascii="Arial" w:hAnsi="Arial" w:cs="Arial"/>
        </w:rPr>
        <w:tab/>
      </w:r>
      <w:r>
        <w:rPr>
          <w:rFonts w:ascii="Arial" w:hAnsi="Arial" w:cs="Arial"/>
        </w:rPr>
        <w:t xml:space="preserve">The </w:t>
      </w:r>
      <w:r w:rsidR="009C564D">
        <w:rPr>
          <w:rFonts w:ascii="Arial" w:hAnsi="Arial" w:cs="Arial"/>
        </w:rPr>
        <w:t>f</w:t>
      </w:r>
      <w:r w:rsidR="00A95B29">
        <w:rPr>
          <w:rFonts w:ascii="Arial" w:hAnsi="Arial" w:cs="Arial"/>
        </w:rPr>
        <w:t>urnish</w:t>
      </w:r>
      <w:r w:rsidR="00BD303A">
        <w:rPr>
          <w:rFonts w:ascii="Arial" w:hAnsi="Arial" w:cs="Arial"/>
        </w:rPr>
        <w:t>ing</w:t>
      </w:r>
      <w:r w:rsidR="00A95B29">
        <w:rPr>
          <w:rFonts w:ascii="Arial" w:hAnsi="Arial" w:cs="Arial"/>
        </w:rPr>
        <w:t xml:space="preserve"> and </w:t>
      </w:r>
      <w:r w:rsidR="009C564D">
        <w:rPr>
          <w:rFonts w:ascii="Arial" w:hAnsi="Arial" w:cs="Arial"/>
        </w:rPr>
        <w:t>d</w:t>
      </w:r>
      <w:r w:rsidR="00A95B29">
        <w:rPr>
          <w:rFonts w:ascii="Arial" w:hAnsi="Arial" w:cs="Arial"/>
        </w:rPr>
        <w:t xml:space="preserve">elivery </w:t>
      </w:r>
      <w:r>
        <w:rPr>
          <w:rFonts w:ascii="Arial" w:hAnsi="Arial" w:cs="Arial"/>
        </w:rPr>
        <w:t xml:space="preserve">of </w:t>
      </w:r>
      <w:r w:rsidR="00094E55">
        <w:rPr>
          <w:rFonts w:ascii="Arial" w:hAnsi="Arial" w:cs="Arial"/>
        </w:rPr>
        <w:t>the Unsaturated Non-Isothermal Triaxial Apparatus for Soil Testing</w:t>
      </w:r>
      <w:r w:rsidR="00A95B29">
        <w:rPr>
          <w:rFonts w:ascii="Arial" w:hAnsi="Arial" w:cs="Arial"/>
        </w:rPr>
        <w:t xml:space="preserve"> </w:t>
      </w:r>
      <w:r>
        <w:rPr>
          <w:rFonts w:ascii="Arial" w:hAnsi="Arial" w:cs="Arial"/>
        </w:rPr>
        <w:t>for the</w:t>
      </w:r>
      <w:r w:rsidR="00A95B29">
        <w:rPr>
          <w:rFonts w:ascii="Arial" w:hAnsi="Arial" w:cs="Arial"/>
        </w:rPr>
        <w:t xml:space="preserve"> College of Engineering,</w:t>
      </w:r>
      <w:r>
        <w:rPr>
          <w:rFonts w:ascii="Arial" w:hAnsi="Arial" w:cs="Arial"/>
        </w:rPr>
        <w:t xml:space="preserve"> University of Hawaii </w:t>
      </w:r>
      <w:r w:rsidR="00A95B29">
        <w:rPr>
          <w:rFonts w:ascii="Arial" w:hAnsi="Arial" w:cs="Arial"/>
        </w:rPr>
        <w:t xml:space="preserve">at Manoa, Honolulu, Hawaii </w:t>
      </w:r>
      <w:r w:rsidRPr="00225227">
        <w:rPr>
          <w:rFonts w:ascii="Arial" w:hAnsi="Arial" w:cs="Arial"/>
        </w:rPr>
        <w:t>shall be in accordance with the terms and c</w:t>
      </w:r>
      <w:r>
        <w:rPr>
          <w:rFonts w:ascii="Arial" w:hAnsi="Arial" w:cs="Arial"/>
        </w:rPr>
        <w:t xml:space="preserve">onditions of IFB No. </w:t>
      </w:r>
      <w:r w:rsidR="004A3499">
        <w:rPr>
          <w:rFonts w:ascii="Arial" w:hAnsi="Arial" w:cs="Arial"/>
        </w:rPr>
        <w:t>26-4478</w:t>
      </w:r>
      <w:r w:rsidRPr="00225227">
        <w:rPr>
          <w:rFonts w:ascii="Arial" w:hAnsi="Arial" w:cs="Arial"/>
        </w:rPr>
        <w:t xml:space="preserve"> and the General Provisions dated September 2013 included by reference.  Copies of the General Provisions are available at the Office of Procurement Management, University of Hawaii, 1400 Lower Campus Road, Room 15, Honolulu, Hawaii 96822 or the General Provisions may be viewed at:  </w:t>
      </w:r>
      <w:hyperlink r:id="rId20" w:history="1">
        <w:r w:rsidR="00A95B29" w:rsidRPr="002A7964">
          <w:rPr>
            <w:rStyle w:val="Hyperlink"/>
            <w:rFonts w:ascii="Arial" w:hAnsi="Arial" w:cs="Arial"/>
          </w:rPr>
          <w:t>https://www.hawaii.edu/procurement/vendor-info/terms-and-conditions/general-provisions-for-goods-and-services/</w:t>
        </w:r>
      </w:hyperlink>
      <w:r w:rsidR="00A95B29">
        <w:rPr>
          <w:rFonts w:ascii="Arial" w:hAnsi="Arial" w:cs="Arial"/>
        </w:rPr>
        <w:t xml:space="preserve"> </w:t>
      </w:r>
    </w:p>
    <w:p w14:paraId="2E591316"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2A3DECFD" w14:textId="77777777" w:rsidR="007D6CEB" w:rsidRPr="009359CB" w:rsidRDefault="007D6CEB" w:rsidP="007D6CEB">
      <w:pPr>
        <w:tabs>
          <w:tab w:val="left" w:pos="-720"/>
          <w:tab w:val="left" w:pos="720"/>
          <w:tab w:val="left" w:pos="1296"/>
          <w:tab w:val="left" w:pos="1872"/>
          <w:tab w:val="left" w:pos="2448"/>
        </w:tabs>
        <w:suppressAutoHyphens/>
        <w:ind w:left="720" w:hanging="720"/>
        <w:rPr>
          <w:rFonts w:ascii="Arial" w:hAnsi="Arial" w:cs="Arial"/>
          <w:u w:val="single"/>
        </w:rPr>
      </w:pPr>
      <w:r w:rsidRPr="00CB6477">
        <w:rPr>
          <w:rFonts w:ascii="Arial" w:hAnsi="Arial" w:cs="Arial"/>
        </w:rPr>
        <w:t>2.</w:t>
      </w:r>
      <w:r w:rsidRPr="00CB6477">
        <w:rPr>
          <w:rFonts w:ascii="Arial" w:hAnsi="Arial" w:cs="Arial"/>
        </w:rPr>
        <w:tab/>
      </w:r>
      <w:r w:rsidRPr="009359CB">
        <w:rPr>
          <w:rFonts w:ascii="Arial" w:hAnsi="Arial" w:cs="Arial"/>
          <w:u w:val="single"/>
        </w:rPr>
        <w:t>AUTHORITY</w:t>
      </w:r>
    </w:p>
    <w:p w14:paraId="24B97004"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790B1594" w14:textId="7A458EA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ab/>
        <w:t xml:space="preserve">IFB No. </w:t>
      </w:r>
      <w:r w:rsidR="004A3499">
        <w:rPr>
          <w:rFonts w:ascii="Arial" w:hAnsi="Arial" w:cs="Arial"/>
        </w:rPr>
        <w:t>26-4478</w:t>
      </w:r>
      <w:r w:rsidRPr="00CB6477">
        <w:rPr>
          <w:rFonts w:ascii="Arial" w:hAnsi="Arial" w:cs="Arial"/>
        </w:rPr>
        <w:t xml:space="preserve"> is issued under the provisions of Hawaii Revised Statutes, Chapters 103 and 103D.  All prospective bidders are charged with presumptive knowledge of all requirements of the cited legal authorities.  Submission of a valid executed bid by any prospective bidder shall constitute an affirmation of such knowledge on the part of such prospective bidder.</w:t>
      </w:r>
    </w:p>
    <w:p w14:paraId="3947BD96"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1040EFD9" w14:textId="77777777" w:rsidR="007D6CEB" w:rsidRPr="009359CB" w:rsidRDefault="007D6CEB" w:rsidP="007D6CEB">
      <w:pPr>
        <w:tabs>
          <w:tab w:val="left" w:pos="-720"/>
          <w:tab w:val="left" w:pos="720"/>
          <w:tab w:val="left" w:pos="1296"/>
          <w:tab w:val="left" w:pos="1872"/>
          <w:tab w:val="left" w:pos="2448"/>
        </w:tabs>
        <w:suppressAutoHyphens/>
        <w:ind w:left="720" w:hanging="720"/>
        <w:rPr>
          <w:rFonts w:ascii="Arial" w:hAnsi="Arial" w:cs="Arial"/>
          <w:u w:val="single"/>
        </w:rPr>
      </w:pPr>
      <w:r w:rsidRPr="00CB6477">
        <w:rPr>
          <w:rFonts w:ascii="Arial" w:hAnsi="Arial" w:cs="Arial"/>
        </w:rPr>
        <w:t>3.</w:t>
      </w:r>
      <w:r w:rsidRPr="00CB6477">
        <w:rPr>
          <w:rFonts w:ascii="Arial" w:hAnsi="Arial" w:cs="Arial"/>
        </w:rPr>
        <w:tab/>
      </w:r>
      <w:r w:rsidRPr="009359CB">
        <w:rPr>
          <w:rFonts w:ascii="Arial" w:hAnsi="Arial" w:cs="Arial"/>
          <w:u w:val="single"/>
        </w:rPr>
        <w:t>TECHNICAL REPRESENTATIVE OF THE PROCUREMENT OFFICER (TRPO)</w:t>
      </w:r>
    </w:p>
    <w:p w14:paraId="263E0ED5"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35CBC14B" w14:textId="7BED77E1" w:rsidR="007D6CEB" w:rsidRDefault="007D6CEB" w:rsidP="007D6CEB">
      <w:pPr>
        <w:tabs>
          <w:tab w:val="left" w:pos="-720"/>
          <w:tab w:val="left" w:pos="720"/>
          <w:tab w:val="left" w:pos="1296"/>
          <w:tab w:val="left" w:pos="1872"/>
          <w:tab w:val="left" w:pos="2448"/>
        </w:tabs>
        <w:suppressAutoHyphens/>
        <w:ind w:left="720" w:hanging="720"/>
        <w:rPr>
          <w:rFonts w:ascii="Arial" w:hAnsi="Arial" w:cs="Arial"/>
        </w:rPr>
      </w:pPr>
      <w:r w:rsidRPr="00CB6477">
        <w:rPr>
          <w:rFonts w:ascii="Arial" w:hAnsi="Arial" w:cs="Arial"/>
        </w:rPr>
        <w:tab/>
        <w:t>The Technical Representative of</w:t>
      </w:r>
      <w:r>
        <w:rPr>
          <w:rFonts w:ascii="Arial" w:hAnsi="Arial" w:cs="Arial"/>
        </w:rPr>
        <w:t xml:space="preserve"> the Procurement Officer is </w:t>
      </w:r>
      <w:r w:rsidR="00094E55">
        <w:rPr>
          <w:rFonts w:ascii="Arial" w:hAnsi="Arial" w:cs="Arial"/>
        </w:rPr>
        <w:t>Dr. Melia Talagi</w:t>
      </w:r>
      <w:r w:rsidR="00EF505D">
        <w:rPr>
          <w:rFonts w:ascii="Arial" w:hAnsi="Arial" w:cs="Arial"/>
        </w:rPr>
        <w:t xml:space="preserve">, </w:t>
      </w:r>
      <w:r w:rsidR="00094E55">
        <w:rPr>
          <w:rFonts w:ascii="Arial" w:hAnsi="Arial" w:cs="Arial"/>
        </w:rPr>
        <w:t xml:space="preserve">Assistant </w:t>
      </w:r>
      <w:r w:rsidR="00A95B29">
        <w:rPr>
          <w:rFonts w:ascii="Arial" w:hAnsi="Arial" w:cs="Arial"/>
        </w:rPr>
        <w:t>Professor</w:t>
      </w:r>
      <w:r w:rsidR="00B028D8">
        <w:rPr>
          <w:rFonts w:ascii="Arial" w:hAnsi="Arial" w:cs="Arial"/>
        </w:rPr>
        <w:t xml:space="preserve">, </w:t>
      </w:r>
      <w:r w:rsidR="00A95B29">
        <w:rPr>
          <w:rFonts w:ascii="Arial" w:hAnsi="Arial" w:cs="Arial"/>
        </w:rPr>
        <w:t>College of Engineering</w:t>
      </w:r>
      <w:r w:rsidR="00EF505D">
        <w:rPr>
          <w:rFonts w:ascii="Arial" w:hAnsi="Arial" w:cs="Arial"/>
        </w:rPr>
        <w:t>, University of Hawaii</w:t>
      </w:r>
      <w:r w:rsidR="00A95B29">
        <w:rPr>
          <w:rFonts w:ascii="Arial" w:hAnsi="Arial" w:cs="Arial"/>
        </w:rPr>
        <w:t xml:space="preserve"> at Manoa, phone: (</w:t>
      </w:r>
      <w:r w:rsidR="00094E55">
        <w:rPr>
          <w:rFonts w:ascii="Arial" w:hAnsi="Arial" w:cs="Arial"/>
        </w:rPr>
        <w:t>808</w:t>
      </w:r>
      <w:r w:rsidR="00A95B29">
        <w:rPr>
          <w:rFonts w:ascii="Arial" w:hAnsi="Arial" w:cs="Arial"/>
        </w:rPr>
        <w:t xml:space="preserve">) </w:t>
      </w:r>
      <w:r w:rsidR="00094E55">
        <w:rPr>
          <w:rFonts w:ascii="Arial" w:hAnsi="Arial" w:cs="Arial"/>
        </w:rPr>
        <w:t>956</w:t>
      </w:r>
      <w:r w:rsidR="00A95B29">
        <w:rPr>
          <w:rFonts w:ascii="Arial" w:hAnsi="Arial" w:cs="Arial"/>
        </w:rPr>
        <w:t>-</w:t>
      </w:r>
      <w:r w:rsidR="00810D48">
        <w:rPr>
          <w:rFonts w:ascii="Arial" w:hAnsi="Arial" w:cs="Arial"/>
        </w:rPr>
        <w:t>9618</w:t>
      </w:r>
      <w:r w:rsidR="00A95B29">
        <w:rPr>
          <w:rFonts w:ascii="Arial" w:hAnsi="Arial" w:cs="Arial"/>
        </w:rPr>
        <w:t xml:space="preserve">, email: </w:t>
      </w:r>
      <w:hyperlink r:id="rId21" w:history="1">
        <w:r w:rsidR="00810D48" w:rsidRPr="00FF2C21">
          <w:rPr>
            <w:rStyle w:val="Hyperlink"/>
            <w:rFonts w:ascii="Arial" w:hAnsi="Arial" w:cs="Arial"/>
          </w:rPr>
          <w:t>meliaki@hawaii.edu</w:t>
        </w:r>
      </w:hyperlink>
      <w:r>
        <w:rPr>
          <w:rFonts w:ascii="Arial" w:hAnsi="Arial" w:cs="Arial"/>
        </w:rPr>
        <w:t>.</w:t>
      </w:r>
      <w:r w:rsidR="00A95B29">
        <w:rPr>
          <w:rFonts w:ascii="Arial" w:hAnsi="Arial" w:cs="Arial"/>
        </w:rPr>
        <w:t xml:space="preserve"> </w:t>
      </w:r>
    </w:p>
    <w:p w14:paraId="2A335D49" w14:textId="77777777" w:rsidR="004D32FF" w:rsidRPr="00CB6477" w:rsidRDefault="004D32FF" w:rsidP="007D6CEB">
      <w:pPr>
        <w:tabs>
          <w:tab w:val="left" w:pos="-720"/>
          <w:tab w:val="left" w:pos="720"/>
          <w:tab w:val="left" w:pos="1296"/>
          <w:tab w:val="left" w:pos="1872"/>
          <w:tab w:val="left" w:pos="2448"/>
        </w:tabs>
        <w:suppressAutoHyphens/>
        <w:ind w:left="720" w:hanging="720"/>
        <w:rPr>
          <w:rFonts w:ascii="Arial" w:hAnsi="Arial" w:cs="Arial"/>
        </w:rPr>
      </w:pPr>
    </w:p>
    <w:p w14:paraId="64C331C3"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r w:rsidRPr="00CB6477">
        <w:rPr>
          <w:rFonts w:ascii="Arial" w:hAnsi="Arial" w:cs="Arial"/>
        </w:rPr>
        <w:t>4.</w:t>
      </w:r>
      <w:r w:rsidRPr="00CB6477">
        <w:rPr>
          <w:rFonts w:ascii="Arial" w:hAnsi="Arial" w:cs="Arial"/>
        </w:rPr>
        <w:tab/>
      </w:r>
      <w:r w:rsidRPr="009359CB">
        <w:rPr>
          <w:rFonts w:ascii="Arial" w:hAnsi="Arial" w:cs="Arial"/>
          <w:u w:val="single"/>
        </w:rPr>
        <w:t>BIDDER'S QUALIFICATIONS</w:t>
      </w:r>
    </w:p>
    <w:p w14:paraId="2F58E5AD"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006FDD8A" w14:textId="4930BC96" w:rsidR="007D6CEB" w:rsidRDefault="007D6CEB" w:rsidP="007D6CEB">
      <w:pPr>
        <w:tabs>
          <w:tab w:val="left" w:pos="-720"/>
          <w:tab w:val="left" w:pos="720"/>
          <w:tab w:val="left" w:pos="1296"/>
          <w:tab w:val="left" w:pos="1872"/>
          <w:tab w:val="left" w:pos="2448"/>
        </w:tabs>
        <w:suppressAutoHyphens/>
        <w:ind w:left="720" w:hanging="720"/>
        <w:rPr>
          <w:rFonts w:ascii="Arial" w:hAnsi="Arial" w:cs="Arial"/>
        </w:rPr>
      </w:pPr>
      <w:r w:rsidRPr="00CB6477">
        <w:rPr>
          <w:rFonts w:ascii="Arial" w:hAnsi="Arial" w:cs="Arial"/>
        </w:rPr>
        <w:tab/>
      </w:r>
      <w:r w:rsidR="00427CB6" w:rsidRPr="00CB6477">
        <w:rPr>
          <w:rFonts w:ascii="Arial" w:hAnsi="Arial" w:cs="Arial"/>
        </w:rPr>
        <w:t>To qualify to bid on the specified goods and/or services, the bidder must be engaged in a business whose primary and customary interest is to provide the specified goods and/or services.  The bidder must also have the requisite experience, appropriate forms of insurance, and proper licenses.  The University reserves the right to disqualify any potential bidder if, in its discretion, the University determines that the bidder does not have the requisite experience or expertise to provide the goods and/or services.</w:t>
      </w:r>
    </w:p>
    <w:p w14:paraId="6DBFADE4" w14:textId="77777777" w:rsidR="001E3D24" w:rsidRPr="00CB6477" w:rsidRDefault="001E3D24" w:rsidP="007D6CEB">
      <w:pPr>
        <w:tabs>
          <w:tab w:val="left" w:pos="-720"/>
          <w:tab w:val="left" w:pos="720"/>
          <w:tab w:val="left" w:pos="1296"/>
          <w:tab w:val="left" w:pos="1872"/>
          <w:tab w:val="left" w:pos="2448"/>
        </w:tabs>
        <w:suppressAutoHyphens/>
        <w:ind w:left="720" w:hanging="720"/>
        <w:rPr>
          <w:rFonts w:ascii="Arial" w:hAnsi="Arial" w:cs="Arial"/>
        </w:rPr>
      </w:pPr>
    </w:p>
    <w:p w14:paraId="5590F2EB" w14:textId="2F78D283" w:rsidR="001E3D24" w:rsidRPr="00CB6477" w:rsidRDefault="001E3D24" w:rsidP="001E3D24">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5</w:t>
      </w:r>
      <w:r w:rsidRPr="00CB6477">
        <w:rPr>
          <w:rFonts w:ascii="Arial" w:hAnsi="Arial" w:cs="Arial"/>
        </w:rPr>
        <w:t>.</w:t>
      </w:r>
      <w:r w:rsidRPr="00CB6477">
        <w:rPr>
          <w:rFonts w:ascii="Arial" w:hAnsi="Arial" w:cs="Arial"/>
        </w:rPr>
        <w:tab/>
      </w:r>
      <w:r w:rsidRPr="00B51307">
        <w:rPr>
          <w:rFonts w:ascii="Arial" w:hAnsi="Arial" w:cs="Arial"/>
          <w:u w:val="single"/>
        </w:rPr>
        <w:t>INDEPENDENT CONTRACTOR</w:t>
      </w:r>
    </w:p>
    <w:p w14:paraId="34C3F9F0" w14:textId="77777777" w:rsidR="001E3D24" w:rsidRPr="00CB6477" w:rsidRDefault="001E3D24" w:rsidP="001E3D24">
      <w:pPr>
        <w:tabs>
          <w:tab w:val="left" w:pos="-720"/>
          <w:tab w:val="left" w:pos="720"/>
          <w:tab w:val="left" w:pos="1296"/>
          <w:tab w:val="left" w:pos="1872"/>
          <w:tab w:val="left" w:pos="2448"/>
        </w:tabs>
        <w:suppressAutoHyphens/>
        <w:ind w:left="720" w:hanging="720"/>
        <w:rPr>
          <w:rFonts w:ascii="Arial" w:hAnsi="Arial" w:cs="Arial"/>
        </w:rPr>
      </w:pPr>
    </w:p>
    <w:p w14:paraId="5D583A7C" w14:textId="43FEACF4" w:rsidR="001E3D24" w:rsidRDefault="001E3D24" w:rsidP="001E3D24">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ab/>
      </w:r>
      <w:r w:rsidRPr="00627836">
        <w:rPr>
          <w:rFonts w:ascii="Arial" w:hAnsi="Arial" w:cs="Arial"/>
        </w:rPr>
        <w:t>It is understood and agreed that the Contractor shall provide said services as an independent contractor and shall not be under the direction or control of the University. The University shall not be responsible for any claims and demands of any kind or nature that may be brought against it on any matter or thing arising out of or in connection with the services provided by the Contractor.</w:t>
      </w:r>
    </w:p>
    <w:p w14:paraId="1C3DE9B4" w14:textId="15A1CFD8" w:rsidR="00F05110" w:rsidRDefault="00F05110" w:rsidP="001E3D24">
      <w:pPr>
        <w:tabs>
          <w:tab w:val="left" w:pos="-720"/>
          <w:tab w:val="left" w:pos="720"/>
          <w:tab w:val="left" w:pos="1296"/>
          <w:tab w:val="left" w:pos="1872"/>
          <w:tab w:val="left" w:pos="2448"/>
        </w:tabs>
        <w:suppressAutoHyphens/>
        <w:ind w:left="720" w:hanging="720"/>
        <w:rPr>
          <w:rFonts w:ascii="Arial" w:hAnsi="Arial" w:cs="Arial"/>
        </w:rPr>
      </w:pPr>
    </w:p>
    <w:p w14:paraId="7BAF6071" w14:textId="1213C5A1" w:rsidR="00C93E9E" w:rsidRDefault="00C93E9E" w:rsidP="001E3D24">
      <w:pPr>
        <w:tabs>
          <w:tab w:val="left" w:pos="-720"/>
          <w:tab w:val="left" w:pos="720"/>
          <w:tab w:val="left" w:pos="1296"/>
          <w:tab w:val="left" w:pos="1872"/>
          <w:tab w:val="left" w:pos="2448"/>
        </w:tabs>
        <w:suppressAutoHyphens/>
        <w:ind w:left="720" w:hanging="720"/>
        <w:rPr>
          <w:rFonts w:ascii="Arial" w:hAnsi="Arial" w:cs="Arial"/>
        </w:rPr>
      </w:pPr>
    </w:p>
    <w:p w14:paraId="1B916305" w14:textId="77777777" w:rsidR="00C93E9E" w:rsidRDefault="00C93E9E" w:rsidP="001E3D24">
      <w:pPr>
        <w:tabs>
          <w:tab w:val="left" w:pos="-720"/>
          <w:tab w:val="left" w:pos="720"/>
          <w:tab w:val="left" w:pos="1296"/>
          <w:tab w:val="left" w:pos="1872"/>
          <w:tab w:val="left" w:pos="2448"/>
        </w:tabs>
        <w:suppressAutoHyphens/>
        <w:ind w:left="720" w:hanging="720"/>
        <w:rPr>
          <w:rFonts w:ascii="Arial" w:hAnsi="Arial" w:cs="Arial"/>
        </w:rPr>
      </w:pPr>
    </w:p>
    <w:p w14:paraId="08A54CBA" w14:textId="77777777" w:rsidR="00F05110" w:rsidRPr="00CB6477" w:rsidRDefault="00F05110" w:rsidP="00F05110">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10.</w:t>
      </w:r>
      <w:r>
        <w:rPr>
          <w:rFonts w:ascii="Arial" w:hAnsi="Arial" w:cs="Arial"/>
        </w:rPr>
        <w:tab/>
      </w:r>
      <w:r w:rsidRPr="00B51307">
        <w:rPr>
          <w:rFonts w:ascii="Arial" w:hAnsi="Arial" w:cs="Arial"/>
          <w:u w:val="single"/>
        </w:rPr>
        <w:t>REFERENCES</w:t>
      </w:r>
    </w:p>
    <w:p w14:paraId="487D22FB" w14:textId="77777777" w:rsidR="00F05110" w:rsidRPr="00CB6477" w:rsidRDefault="00F05110" w:rsidP="00F05110">
      <w:pPr>
        <w:tabs>
          <w:tab w:val="left" w:pos="-720"/>
          <w:tab w:val="left" w:pos="720"/>
          <w:tab w:val="left" w:pos="1296"/>
          <w:tab w:val="left" w:pos="1872"/>
          <w:tab w:val="left" w:pos="2448"/>
        </w:tabs>
        <w:suppressAutoHyphens/>
        <w:ind w:left="720" w:hanging="720"/>
        <w:rPr>
          <w:rFonts w:ascii="Arial" w:hAnsi="Arial" w:cs="Arial"/>
        </w:rPr>
      </w:pPr>
    </w:p>
    <w:p w14:paraId="03B3E5DB" w14:textId="206E58FC" w:rsidR="00F05110" w:rsidRPr="00CB6477" w:rsidRDefault="00F05110" w:rsidP="00F05110">
      <w:pPr>
        <w:tabs>
          <w:tab w:val="left" w:pos="-720"/>
          <w:tab w:val="left" w:pos="720"/>
          <w:tab w:val="left" w:pos="1296"/>
          <w:tab w:val="left" w:pos="1872"/>
          <w:tab w:val="left" w:pos="2448"/>
        </w:tabs>
        <w:suppressAutoHyphens/>
        <w:ind w:left="720" w:hanging="720"/>
        <w:rPr>
          <w:rFonts w:ascii="Arial" w:hAnsi="Arial" w:cs="Arial"/>
        </w:rPr>
      </w:pPr>
      <w:r w:rsidRPr="00CB6477">
        <w:rPr>
          <w:rFonts w:ascii="Arial" w:hAnsi="Arial" w:cs="Arial"/>
        </w:rPr>
        <w:tab/>
      </w:r>
      <w:r w:rsidRPr="001611A1">
        <w:rPr>
          <w:rFonts w:ascii="Arial" w:hAnsi="Arial" w:cs="Arial"/>
        </w:rPr>
        <w:t>Each bidder shall provide the names, addresses,</w:t>
      </w:r>
      <w:r w:rsidR="00C907AB" w:rsidRPr="001611A1">
        <w:rPr>
          <w:rFonts w:ascii="Arial" w:hAnsi="Arial" w:cs="Arial"/>
        </w:rPr>
        <w:t xml:space="preserve"> email address</w:t>
      </w:r>
      <w:r w:rsidRPr="001611A1">
        <w:rPr>
          <w:rFonts w:ascii="Arial" w:hAnsi="Arial" w:cs="Arial"/>
        </w:rPr>
        <w:t xml:space="preserve"> and phone numbers of </w:t>
      </w:r>
      <w:r w:rsidR="004352C4" w:rsidRPr="001611A1">
        <w:rPr>
          <w:rFonts w:ascii="Arial" w:hAnsi="Arial" w:cs="Arial"/>
        </w:rPr>
        <w:t>FIVE</w:t>
      </w:r>
      <w:r w:rsidRPr="001611A1">
        <w:rPr>
          <w:rFonts w:ascii="Arial" w:hAnsi="Arial" w:cs="Arial"/>
        </w:rPr>
        <w:t xml:space="preserve"> (</w:t>
      </w:r>
      <w:r w:rsidR="004352C4" w:rsidRPr="001611A1">
        <w:rPr>
          <w:rFonts w:ascii="Arial" w:hAnsi="Arial" w:cs="Arial"/>
        </w:rPr>
        <w:t>5</w:t>
      </w:r>
      <w:r w:rsidRPr="001611A1">
        <w:rPr>
          <w:rFonts w:ascii="Arial" w:hAnsi="Arial" w:cs="Arial"/>
        </w:rPr>
        <w:t xml:space="preserve">) </w:t>
      </w:r>
      <w:r w:rsidR="00FC33F8">
        <w:rPr>
          <w:rFonts w:ascii="Arial" w:hAnsi="Arial" w:cs="Arial"/>
        </w:rPr>
        <w:t>companies/</w:t>
      </w:r>
      <w:r w:rsidR="00C907AB" w:rsidRPr="001611A1">
        <w:rPr>
          <w:rFonts w:ascii="Arial" w:hAnsi="Arial" w:cs="Arial"/>
        </w:rPr>
        <w:t>universities</w:t>
      </w:r>
      <w:r w:rsidRPr="001611A1">
        <w:rPr>
          <w:rFonts w:ascii="Arial" w:hAnsi="Arial" w:cs="Arial"/>
        </w:rPr>
        <w:t xml:space="preserve">, for which </w:t>
      </w:r>
      <w:r w:rsidR="00C907AB" w:rsidRPr="001611A1">
        <w:rPr>
          <w:rFonts w:ascii="Arial" w:hAnsi="Arial" w:cs="Arial"/>
        </w:rPr>
        <w:t xml:space="preserve">an </w:t>
      </w:r>
      <w:bookmarkStart w:id="1" w:name="_Hlk210809411"/>
      <w:r w:rsidR="00C907AB" w:rsidRPr="001611A1">
        <w:rPr>
          <w:rFonts w:ascii="Arial" w:hAnsi="Arial" w:cs="Arial"/>
        </w:rPr>
        <w:t>Unsaturated Non-Isothermal Triaxial</w:t>
      </w:r>
      <w:r w:rsidR="001611A1" w:rsidRPr="001611A1">
        <w:rPr>
          <w:rFonts w:ascii="Arial" w:hAnsi="Arial" w:cs="Arial"/>
        </w:rPr>
        <w:t xml:space="preserve"> or an Isothermal Unsaturated Triaxial</w:t>
      </w:r>
      <w:r w:rsidR="00C907AB" w:rsidRPr="001611A1">
        <w:rPr>
          <w:rFonts w:ascii="Arial" w:hAnsi="Arial" w:cs="Arial"/>
        </w:rPr>
        <w:t xml:space="preserve"> Apparatus for Soil Testing</w:t>
      </w:r>
      <w:r w:rsidRPr="001611A1">
        <w:rPr>
          <w:rFonts w:ascii="Arial" w:hAnsi="Arial" w:cs="Arial"/>
        </w:rPr>
        <w:t xml:space="preserve"> </w:t>
      </w:r>
      <w:bookmarkEnd w:id="1"/>
      <w:r w:rsidRPr="001611A1">
        <w:rPr>
          <w:rFonts w:ascii="Arial" w:hAnsi="Arial" w:cs="Arial"/>
        </w:rPr>
        <w:t xml:space="preserve">has been provided </w:t>
      </w:r>
      <w:r w:rsidR="00C907AB" w:rsidRPr="001611A1">
        <w:rPr>
          <w:rFonts w:ascii="Arial" w:hAnsi="Arial" w:cs="Arial"/>
        </w:rPr>
        <w:t xml:space="preserve">within the last FIFTEEN (15) years and no earlier than the last TWO (2) years, </w:t>
      </w:r>
      <w:r w:rsidRPr="001611A1">
        <w:rPr>
          <w:rFonts w:ascii="Arial" w:hAnsi="Arial" w:cs="Arial"/>
        </w:rPr>
        <w:t>who can attest to the reliability of the bidder's</w:t>
      </w:r>
      <w:r w:rsidR="00C907AB" w:rsidRPr="001611A1">
        <w:rPr>
          <w:rFonts w:ascii="Arial" w:hAnsi="Arial" w:cs="Arial"/>
        </w:rPr>
        <w:t xml:space="preserve"> apparatus,</w:t>
      </w:r>
      <w:r w:rsidRPr="001611A1">
        <w:rPr>
          <w:rFonts w:ascii="Arial" w:hAnsi="Arial" w:cs="Arial"/>
        </w:rPr>
        <w:t xml:space="preserve"> service and personnel.  The University reserves the right to reject the bid submitted by any bidder whose performance on other jobs has been unsatisfactory.</w:t>
      </w:r>
    </w:p>
    <w:p w14:paraId="18301BC0" w14:textId="77777777" w:rsidR="00F05110" w:rsidRPr="00CB6477" w:rsidRDefault="00F05110" w:rsidP="001E3D24">
      <w:pPr>
        <w:tabs>
          <w:tab w:val="left" w:pos="-720"/>
          <w:tab w:val="left" w:pos="720"/>
          <w:tab w:val="left" w:pos="1296"/>
          <w:tab w:val="left" w:pos="1872"/>
          <w:tab w:val="left" w:pos="2448"/>
        </w:tabs>
        <w:suppressAutoHyphens/>
        <w:ind w:left="720" w:hanging="720"/>
        <w:rPr>
          <w:rFonts w:ascii="Arial" w:hAnsi="Arial" w:cs="Arial"/>
        </w:rPr>
      </w:pPr>
    </w:p>
    <w:p w14:paraId="4901EBA6" w14:textId="77777777" w:rsidR="007817A6" w:rsidRDefault="007817A6" w:rsidP="00D47B88">
      <w:pPr>
        <w:tabs>
          <w:tab w:val="left" w:pos="-720"/>
          <w:tab w:val="left" w:pos="0"/>
        </w:tabs>
        <w:suppressAutoHyphens/>
        <w:spacing w:line="240" w:lineRule="atLeast"/>
        <w:rPr>
          <w:rFonts w:ascii="Arial" w:hAnsi="Arial" w:cs="Arial"/>
        </w:rPr>
      </w:pPr>
    </w:p>
    <w:p w14:paraId="22C5593A" w14:textId="77777777" w:rsidR="007817A6" w:rsidRDefault="007817A6" w:rsidP="00D47B88">
      <w:pPr>
        <w:tabs>
          <w:tab w:val="left" w:pos="-720"/>
          <w:tab w:val="left" w:pos="0"/>
        </w:tabs>
        <w:suppressAutoHyphens/>
        <w:spacing w:line="240" w:lineRule="atLeast"/>
        <w:rPr>
          <w:rFonts w:ascii="Arial" w:hAnsi="Arial" w:cs="Arial"/>
        </w:rPr>
      </w:pPr>
    </w:p>
    <w:p w14:paraId="3AC91F4F" w14:textId="3ADC0EE6" w:rsidR="00D47B88" w:rsidRPr="00551E78" w:rsidRDefault="001E3D24" w:rsidP="00D47B88">
      <w:pPr>
        <w:tabs>
          <w:tab w:val="left" w:pos="-720"/>
          <w:tab w:val="left" w:pos="0"/>
        </w:tabs>
        <w:suppressAutoHyphens/>
        <w:spacing w:line="240" w:lineRule="atLeast"/>
        <w:rPr>
          <w:rFonts w:ascii="Arial" w:hAnsi="Arial" w:cs="Arial"/>
          <w:szCs w:val="24"/>
        </w:rPr>
      </w:pPr>
      <w:r>
        <w:rPr>
          <w:rFonts w:ascii="Arial" w:hAnsi="Arial" w:cs="Arial"/>
        </w:rPr>
        <w:t>6</w:t>
      </w:r>
      <w:r w:rsidR="007D6CEB" w:rsidRPr="00CB6477">
        <w:rPr>
          <w:rFonts w:ascii="Arial" w:hAnsi="Arial" w:cs="Arial"/>
        </w:rPr>
        <w:t>.</w:t>
      </w:r>
      <w:r w:rsidR="007D6CEB" w:rsidRPr="00CB6477">
        <w:rPr>
          <w:rFonts w:ascii="Arial" w:hAnsi="Arial" w:cs="Arial"/>
        </w:rPr>
        <w:tab/>
      </w:r>
      <w:r w:rsidR="00D47B88" w:rsidRPr="00551E78">
        <w:rPr>
          <w:rFonts w:ascii="Arial" w:hAnsi="Arial" w:cs="Arial"/>
          <w:szCs w:val="24"/>
          <w:u w:val="single"/>
        </w:rPr>
        <w:t>SUBMITTAL OF TECHNICAL DATA</w:t>
      </w:r>
    </w:p>
    <w:p w14:paraId="50C2E5E7" w14:textId="77777777" w:rsidR="00D47B88" w:rsidRPr="00551E78" w:rsidRDefault="00D47B88" w:rsidP="00D47B88">
      <w:pPr>
        <w:tabs>
          <w:tab w:val="left" w:pos="-720"/>
          <w:tab w:val="left" w:pos="0"/>
        </w:tabs>
        <w:suppressAutoHyphens/>
        <w:spacing w:line="240" w:lineRule="atLeast"/>
        <w:rPr>
          <w:rFonts w:ascii="Arial" w:hAnsi="Arial" w:cs="Arial"/>
          <w:szCs w:val="24"/>
        </w:rPr>
      </w:pPr>
    </w:p>
    <w:p w14:paraId="72AE549C" w14:textId="30062DA9" w:rsidR="00D47B88" w:rsidRPr="00427CB6" w:rsidRDefault="00D47B88" w:rsidP="00427CB6">
      <w:pPr>
        <w:tabs>
          <w:tab w:val="left" w:pos="-720"/>
          <w:tab w:val="left" w:pos="0"/>
        </w:tabs>
        <w:suppressAutoHyphens/>
        <w:spacing w:line="240" w:lineRule="atLeast"/>
        <w:ind w:hanging="720"/>
        <w:rPr>
          <w:rFonts w:ascii="Arial" w:hAnsi="Arial" w:cs="Arial"/>
          <w:szCs w:val="24"/>
        </w:rPr>
      </w:pPr>
      <w:r w:rsidRPr="00551E78">
        <w:rPr>
          <w:rFonts w:ascii="Arial" w:hAnsi="Arial" w:cs="Arial"/>
          <w:szCs w:val="24"/>
        </w:rPr>
        <w:tab/>
      </w:r>
      <w:r>
        <w:rPr>
          <w:rFonts w:ascii="Arial" w:hAnsi="Arial" w:cs="Arial"/>
          <w:szCs w:val="24"/>
        </w:rPr>
        <w:tab/>
      </w:r>
      <w:r w:rsidRPr="00551E78">
        <w:rPr>
          <w:rFonts w:ascii="Arial" w:hAnsi="Arial" w:cs="Arial"/>
          <w:szCs w:val="24"/>
        </w:rPr>
        <w:t xml:space="preserve">With their bids, bidders shall submit manufacturer's literature or brochures with technical </w:t>
      </w:r>
      <w:r>
        <w:rPr>
          <w:rFonts w:ascii="Arial" w:hAnsi="Arial" w:cs="Arial"/>
          <w:szCs w:val="24"/>
        </w:rPr>
        <w:tab/>
      </w:r>
      <w:r w:rsidRPr="00551E78">
        <w:rPr>
          <w:rFonts w:ascii="Arial" w:hAnsi="Arial" w:cs="Arial"/>
          <w:szCs w:val="24"/>
        </w:rPr>
        <w:t xml:space="preserve">data and illustrations of the </w:t>
      </w:r>
      <w:r w:rsidR="001E3D24" w:rsidRPr="001E3D24">
        <w:rPr>
          <w:rFonts w:ascii="Arial" w:hAnsi="Arial" w:cs="Arial"/>
          <w:szCs w:val="24"/>
        </w:rPr>
        <w:t xml:space="preserve">Unsaturated Non-Isothermal Triaxial </w:t>
      </w:r>
      <w:r w:rsidR="001611A1" w:rsidRPr="001E3D24">
        <w:rPr>
          <w:rFonts w:ascii="Arial" w:hAnsi="Arial" w:cs="Arial"/>
          <w:szCs w:val="24"/>
        </w:rPr>
        <w:t>Apparatus</w:t>
      </w:r>
      <w:r w:rsidR="001E3D24" w:rsidRPr="001E3D24">
        <w:rPr>
          <w:rFonts w:ascii="Arial" w:hAnsi="Arial" w:cs="Arial"/>
          <w:szCs w:val="24"/>
        </w:rPr>
        <w:t xml:space="preserve"> for Soil </w:t>
      </w:r>
      <w:r w:rsidR="001E3D24" w:rsidRPr="001E3D24">
        <w:rPr>
          <w:rFonts w:ascii="Arial" w:hAnsi="Arial" w:cs="Arial"/>
          <w:szCs w:val="24"/>
        </w:rPr>
        <w:tab/>
        <w:t>Testing</w:t>
      </w:r>
      <w:r w:rsidRPr="001E3D24">
        <w:rPr>
          <w:rFonts w:ascii="Arial" w:hAnsi="Arial" w:cs="Arial"/>
          <w:szCs w:val="24"/>
        </w:rPr>
        <w:t xml:space="preserve"> being offered.  Technical data must demonstrate that the </w:t>
      </w:r>
      <w:r w:rsidR="001E3D24" w:rsidRPr="001E3D24">
        <w:rPr>
          <w:rFonts w:ascii="Arial" w:hAnsi="Arial" w:cs="Arial"/>
          <w:szCs w:val="24"/>
        </w:rPr>
        <w:t>Unsaturated Non-</w:t>
      </w:r>
      <w:r w:rsidR="001E3D24" w:rsidRPr="001E3D24">
        <w:rPr>
          <w:rFonts w:ascii="Arial" w:hAnsi="Arial" w:cs="Arial"/>
          <w:szCs w:val="24"/>
        </w:rPr>
        <w:tab/>
        <w:t xml:space="preserve">Isothermal Triaxial </w:t>
      </w:r>
      <w:r w:rsidR="001611A1" w:rsidRPr="001E3D24">
        <w:rPr>
          <w:rFonts w:ascii="Arial" w:hAnsi="Arial" w:cs="Arial"/>
          <w:szCs w:val="24"/>
        </w:rPr>
        <w:t>Apparatus</w:t>
      </w:r>
      <w:r w:rsidR="001E3D24" w:rsidRPr="001E3D24">
        <w:rPr>
          <w:rFonts w:ascii="Arial" w:hAnsi="Arial" w:cs="Arial"/>
          <w:szCs w:val="24"/>
        </w:rPr>
        <w:t xml:space="preserve"> for Soil Testing</w:t>
      </w:r>
      <w:r w:rsidR="001E3D24">
        <w:rPr>
          <w:rFonts w:ascii="Arial" w:hAnsi="Arial" w:cs="Arial"/>
          <w:szCs w:val="24"/>
        </w:rPr>
        <w:t xml:space="preserve"> </w:t>
      </w:r>
      <w:r>
        <w:rPr>
          <w:rFonts w:ascii="Arial" w:hAnsi="Arial" w:cs="Arial"/>
          <w:szCs w:val="24"/>
        </w:rPr>
        <w:t xml:space="preserve">being offered meets the minimum </w:t>
      </w:r>
      <w:r w:rsidR="001E3D24">
        <w:rPr>
          <w:rFonts w:ascii="Arial" w:hAnsi="Arial" w:cs="Arial"/>
          <w:szCs w:val="24"/>
        </w:rPr>
        <w:tab/>
      </w:r>
      <w:r>
        <w:rPr>
          <w:rFonts w:ascii="Arial" w:hAnsi="Arial" w:cs="Arial"/>
          <w:szCs w:val="24"/>
        </w:rPr>
        <w:t xml:space="preserve">requirements of the Technical Specifications.  </w:t>
      </w:r>
    </w:p>
    <w:p w14:paraId="43B0D2B4" w14:textId="77777777" w:rsidR="00D47B88" w:rsidRPr="00052FFD" w:rsidRDefault="00D47B88" w:rsidP="00D47B88">
      <w:pPr>
        <w:tabs>
          <w:tab w:val="left" w:pos="-720"/>
          <w:tab w:val="left" w:pos="720"/>
          <w:tab w:val="left" w:pos="1296"/>
          <w:tab w:val="left" w:pos="1872"/>
          <w:tab w:val="left" w:pos="2448"/>
        </w:tabs>
        <w:suppressAutoHyphens/>
        <w:ind w:left="1440" w:hanging="720"/>
        <w:rPr>
          <w:rFonts w:ascii="Arial" w:hAnsi="Arial" w:cs="Arial"/>
        </w:rPr>
      </w:pPr>
    </w:p>
    <w:p w14:paraId="71901283" w14:textId="1E69F6A5" w:rsidR="00D47B88" w:rsidRPr="00A617D5" w:rsidRDefault="001E3D24" w:rsidP="00D47B88">
      <w:pPr>
        <w:tabs>
          <w:tab w:val="left" w:pos="-720"/>
          <w:tab w:val="left" w:pos="720"/>
          <w:tab w:val="left" w:pos="1296"/>
          <w:tab w:val="left" w:pos="1872"/>
          <w:tab w:val="left" w:pos="2448"/>
        </w:tabs>
        <w:suppressAutoHyphens/>
        <w:ind w:left="720" w:hanging="720"/>
        <w:rPr>
          <w:rFonts w:ascii="Arial" w:hAnsi="Arial"/>
          <w:bCs/>
          <w:u w:val="single"/>
        </w:rPr>
      </w:pPr>
      <w:r>
        <w:rPr>
          <w:rFonts w:ascii="Arial" w:hAnsi="Arial" w:cs="Arial"/>
        </w:rPr>
        <w:t>7</w:t>
      </w:r>
      <w:r w:rsidR="00D47B88" w:rsidRPr="00CB6477">
        <w:rPr>
          <w:rFonts w:ascii="Arial" w:hAnsi="Arial" w:cs="Arial"/>
        </w:rPr>
        <w:t>.</w:t>
      </w:r>
      <w:r w:rsidR="00D47B88" w:rsidRPr="00CB6477">
        <w:rPr>
          <w:rFonts w:ascii="Arial" w:hAnsi="Arial" w:cs="Arial"/>
        </w:rPr>
        <w:tab/>
      </w:r>
      <w:r w:rsidR="00D47B88" w:rsidRPr="00A617D5">
        <w:rPr>
          <w:rFonts w:ascii="Arial" w:hAnsi="Arial"/>
          <w:u w:val="single"/>
        </w:rPr>
        <w:t xml:space="preserve">DAMAGED/DEFECTIVE </w:t>
      </w:r>
      <w:r w:rsidR="00662697">
        <w:rPr>
          <w:rFonts w:ascii="Arial" w:hAnsi="Arial"/>
          <w:u w:val="single"/>
        </w:rPr>
        <w:t>GOODS</w:t>
      </w:r>
    </w:p>
    <w:p w14:paraId="3F232499" w14:textId="77777777" w:rsidR="00D47B88" w:rsidRPr="00C05ED8" w:rsidRDefault="00D47B88" w:rsidP="00D47B88">
      <w:pPr>
        <w:tabs>
          <w:tab w:val="left" w:pos="-720"/>
          <w:tab w:val="left" w:pos="720"/>
          <w:tab w:val="left" w:pos="1296"/>
          <w:tab w:val="left" w:pos="1872"/>
          <w:tab w:val="left" w:pos="2448"/>
        </w:tabs>
        <w:suppressAutoHyphens/>
        <w:ind w:left="360" w:hanging="720"/>
        <w:rPr>
          <w:rFonts w:ascii="Arial" w:hAnsi="Arial"/>
          <w:bCs/>
          <w:u w:val="single"/>
        </w:rPr>
      </w:pPr>
    </w:p>
    <w:p w14:paraId="423FE8E9" w14:textId="06CE1404" w:rsidR="00D47B88" w:rsidRDefault="00D47B88" w:rsidP="00D47B88">
      <w:pPr>
        <w:tabs>
          <w:tab w:val="left" w:pos="-720"/>
          <w:tab w:val="left" w:pos="720"/>
          <w:tab w:val="left" w:pos="1296"/>
          <w:tab w:val="left" w:pos="1872"/>
          <w:tab w:val="left" w:pos="2448"/>
        </w:tabs>
        <w:suppressAutoHyphens/>
        <w:ind w:left="720" w:hanging="720"/>
        <w:rPr>
          <w:rFonts w:ascii="Arial" w:hAnsi="Arial" w:cs="Arial"/>
          <w:szCs w:val="24"/>
        </w:rPr>
      </w:pPr>
      <w:r w:rsidRPr="00C05ED8">
        <w:rPr>
          <w:rFonts w:ascii="Arial" w:hAnsi="Arial" w:cs="Arial"/>
        </w:rPr>
        <w:tab/>
      </w:r>
      <w:r w:rsidRPr="00C05ED8">
        <w:rPr>
          <w:rFonts w:ascii="Arial" w:hAnsi="Arial" w:cs="Arial"/>
          <w:szCs w:val="24"/>
        </w:rPr>
        <w:t xml:space="preserve">The University reserves the right to reject damaged or defective </w:t>
      </w:r>
      <w:r w:rsidR="00662697">
        <w:rPr>
          <w:rFonts w:ascii="Arial" w:hAnsi="Arial" w:cs="Arial"/>
          <w:szCs w:val="24"/>
        </w:rPr>
        <w:t>goods</w:t>
      </w:r>
      <w:r w:rsidRPr="00C05ED8">
        <w:rPr>
          <w:rFonts w:ascii="Arial" w:hAnsi="Arial" w:cs="Arial"/>
          <w:szCs w:val="24"/>
        </w:rPr>
        <w:t>, which shall be promptly and satisfactorily replaced by the Contractor at no additional cost of the University.</w:t>
      </w:r>
    </w:p>
    <w:p w14:paraId="2AE29E31" w14:textId="52DB953E" w:rsidR="00741264" w:rsidRPr="00741264" w:rsidRDefault="00741264" w:rsidP="00D47B88">
      <w:pPr>
        <w:tabs>
          <w:tab w:val="left" w:pos="-720"/>
          <w:tab w:val="left" w:pos="720"/>
          <w:tab w:val="left" w:pos="1296"/>
          <w:tab w:val="left" w:pos="1872"/>
          <w:tab w:val="left" w:pos="2448"/>
        </w:tabs>
        <w:suppressAutoHyphens/>
        <w:ind w:left="720" w:hanging="720"/>
        <w:rPr>
          <w:rFonts w:ascii="Arial" w:hAnsi="Arial" w:cs="Arial"/>
          <w:szCs w:val="24"/>
        </w:rPr>
      </w:pPr>
    </w:p>
    <w:p w14:paraId="11C17424" w14:textId="1DCF5C23" w:rsidR="00741264" w:rsidRPr="00741264" w:rsidRDefault="00741264" w:rsidP="00741264">
      <w:pPr>
        <w:tabs>
          <w:tab w:val="left" w:pos="-720"/>
          <w:tab w:val="left" w:pos="0"/>
        </w:tabs>
        <w:suppressAutoHyphens/>
        <w:spacing w:line="240" w:lineRule="atLeast"/>
        <w:rPr>
          <w:rFonts w:ascii="Arial" w:hAnsi="Arial" w:cs="Arial"/>
          <w:szCs w:val="24"/>
        </w:rPr>
      </w:pPr>
      <w:r w:rsidRPr="00741264">
        <w:rPr>
          <w:rFonts w:ascii="Arial" w:hAnsi="Arial" w:cs="Arial"/>
          <w:szCs w:val="24"/>
        </w:rPr>
        <w:t>8.</w:t>
      </w:r>
      <w:r w:rsidRPr="00741264">
        <w:rPr>
          <w:rFonts w:ascii="Arial" w:hAnsi="Arial" w:cs="Arial"/>
          <w:szCs w:val="24"/>
        </w:rPr>
        <w:tab/>
      </w:r>
      <w:r w:rsidRPr="00741264">
        <w:rPr>
          <w:rFonts w:ascii="Arial" w:hAnsi="Arial" w:cs="Arial"/>
          <w:szCs w:val="24"/>
          <w:u w:val="single"/>
        </w:rPr>
        <w:t>SOFTWARE LICENSE AGREEMENTS</w:t>
      </w:r>
    </w:p>
    <w:p w14:paraId="45914B51" w14:textId="77777777" w:rsidR="00741264" w:rsidRPr="00741264" w:rsidRDefault="00741264" w:rsidP="00741264">
      <w:pPr>
        <w:tabs>
          <w:tab w:val="left" w:pos="-720"/>
          <w:tab w:val="left" w:pos="0"/>
        </w:tabs>
        <w:suppressAutoHyphens/>
        <w:spacing w:line="240" w:lineRule="atLeast"/>
        <w:rPr>
          <w:rFonts w:ascii="Arial" w:hAnsi="Arial" w:cs="Arial"/>
          <w:szCs w:val="24"/>
        </w:rPr>
      </w:pPr>
    </w:p>
    <w:p w14:paraId="72032BC7" w14:textId="160C0751" w:rsidR="00741264" w:rsidRPr="00741264" w:rsidRDefault="00741264" w:rsidP="00741264">
      <w:pPr>
        <w:tabs>
          <w:tab w:val="left" w:pos="-720"/>
          <w:tab w:val="left" w:pos="0"/>
        </w:tabs>
        <w:suppressAutoHyphens/>
        <w:spacing w:line="240" w:lineRule="atLeast"/>
        <w:ind w:hanging="720"/>
        <w:rPr>
          <w:rFonts w:ascii="Arial" w:hAnsi="Arial" w:cs="Arial"/>
          <w:szCs w:val="24"/>
        </w:rPr>
      </w:pPr>
      <w:r w:rsidRPr="00741264">
        <w:rPr>
          <w:rFonts w:ascii="Arial" w:hAnsi="Arial" w:cs="Arial"/>
          <w:szCs w:val="24"/>
        </w:rPr>
        <w:tab/>
      </w:r>
      <w:r w:rsidRPr="00741264">
        <w:rPr>
          <w:rFonts w:ascii="Arial" w:hAnsi="Arial" w:cs="Arial"/>
          <w:szCs w:val="24"/>
        </w:rPr>
        <w:tab/>
        <w:t xml:space="preserve">The University will execute Software License Agreements, if necessary, as long as the </w:t>
      </w:r>
      <w:r w:rsidR="00F05110">
        <w:rPr>
          <w:rFonts w:ascii="Arial" w:hAnsi="Arial" w:cs="Arial"/>
          <w:szCs w:val="24"/>
        </w:rPr>
        <w:tab/>
      </w:r>
      <w:r w:rsidRPr="00741264">
        <w:rPr>
          <w:rFonts w:ascii="Arial" w:hAnsi="Arial" w:cs="Arial"/>
          <w:szCs w:val="24"/>
        </w:rPr>
        <w:t xml:space="preserve">terms </w:t>
      </w:r>
      <w:r w:rsidRPr="00741264">
        <w:rPr>
          <w:rFonts w:ascii="Arial" w:hAnsi="Arial" w:cs="Arial"/>
          <w:szCs w:val="24"/>
        </w:rPr>
        <w:tab/>
        <w:t xml:space="preserve">and conditions of the License Agreements do not conflict with the terms and </w:t>
      </w:r>
      <w:r w:rsidR="00F05110">
        <w:rPr>
          <w:rFonts w:ascii="Arial" w:hAnsi="Arial" w:cs="Arial"/>
          <w:szCs w:val="24"/>
        </w:rPr>
        <w:tab/>
      </w:r>
      <w:r w:rsidRPr="00741264">
        <w:rPr>
          <w:rFonts w:ascii="Arial" w:hAnsi="Arial" w:cs="Arial"/>
          <w:szCs w:val="24"/>
        </w:rPr>
        <w:t xml:space="preserve">conditions of this Invitation for Bids.  Inasmuch as the Contractor will be selecting the </w:t>
      </w:r>
      <w:r w:rsidR="00F05110">
        <w:rPr>
          <w:rFonts w:ascii="Arial" w:hAnsi="Arial" w:cs="Arial"/>
          <w:szCs w:val="24"/>
        </w:rPr>
        <w:tab/>
      </w:r>
      <w:r w:rsidRPr="00741264">
        <w:rPr>
          <w:rFonts w:ascii="Arial" w:hAnsi="Arial" w:cs="Arial"/>
          <w:szCs w:val="24"/>
        </w:rPr>
        <w:t xml:space="preserve">software for the University, the standard waivers of warranties of merchantability and </w:t>
      </w:r>
      <w:r w:rsidR="00F05110">
        <w:rPr>
          <w:rFonts w:ascii="Arial" w:hAnsi="Arial" w:cs="Arial"/>
          <w:szCs w:val="24"/>
        </w:rPr>
        <w:tab/>
      </w:r>
      <w:r w:rsidRPr="00741264">
        <w:rPr>
          <w:rFonts w:ascii="Arial" w:hAnsi="Arial" w:cs="Arial"/>
          <w:szCs w:val="24"/>
        </w:rPr>
        <w:t xml:space="preserve">fitness for a particular purpose shall not be accepted.  The University shall be protected </w:t>
      </w:r>
      <w:r w:rsidR="00F05110">
        <w:rPr>
          <w:rFonts w:ascii="Arial" w:hAnsi="Arial" w:cs="Arial"/>
          <w:szCs w:val="24"/>
        </w:rPr>
        <w:tab/>
      </w:r>
      <w:r w:rsidRPr="00741264">
        <w:rPr>
          <w:rFonts w:ascii="Arial" w:hAnsi="Arial" w:cs="Arial"/>
          <w:szCs w:val="24"/>
        </w:rPr>
        <w:t xml:space="preserve">from claims of copyright infringement not occasioned by University modification of the </w:t>
      </w:r>
      <w:r w:rsidR="00F05110">
        <w:rPr>
          <w:rFonts w:ascii="Arial" w:hAnsi="Arial" w:cs="Arial"/>
          <w:szCs w:val="24"/>
        </w:rPr>
        <w:tab/>
      </w:r>
      <w:r w:rsidRPr="00741264">
        <w:rPr>
          <w:rFonts w:ascii="Arial" w:hAnsi="Arial" w:cs="Arial"/>
          <w:szCs w:val="24"/>
        </w:rPr>
        <w:t xml:space="preserve">software.  The University will not execute software license agreements with third parties.  </w:t>
      </w:r>
    </w:p>
    <w:p w14:paraId="4CF94463" w14:textId="77777777" w:rsidR="00741264" w:rsidRDefault="00741264" w:rsidP="00D47B88">
      <w:pPr>
        <w:tabs>
          <w:tab w:val="left" w:pos="-720"/>
          <w:tab w:val="left" w:pos="720"/>
          <w:tab w:val="left" w:pos="1296"/>
          <w:tab w:val="left" w:pos="1872"/>
          <w:tab w:val="left" w:pos="2448"/>
        </w:tabs>
        <w:suppressAutoHyphens/>
        <w:ind w:left="720" w:hanging="720"/>
        <w:rPr>
          <w:rFonts w:ascii="Arial" w:hAnsi="Arial" w:cs="Arial"/>
          <w:szCs w:val="24"/>
        </w:rPr>
      </w:pPr>
    </w:p>
    <w:p w14:paraId="678ACCA5" w14:textId="77777777" w:rsidR="00D47B88" w:rsidRDefault="00D47B88" w:rsidP="00D47B88">
      <w:pPr>
        <w:tabs>
          <w:tab w:val="left" w:pos="-720"/>
          <w:tab w:val="left" w:pos="720"/>
          <w:tab w:val="left" w:pos="1296"/>
          <w:tab w:val="left" w:pos="1872"/>
          <w:tab w:val="left" w:pos="2448"/>
        </w:tabs>
        <w:suppressAutoHyphens/>
        <w:ind w:left="720" w:hanging="720"/>
        <w:rPr>
          <w:rFonts w:ascii="Arial" w:hAnsi="Arial" w:cs="Arial"/>
          <w:u w:val="single"/>
        </w:rPr>
      </w:pPr>
    </w:p>
    <w:p w14:paraId="5A1E9B48" w14:textId="2D90C414" w:rsidR="00D47B88" w:rsidRPr="00EE463F" w:rsidRDefault="001E3D24" w:rsidP="00D47B88">
      <w:pPr>
        <w:tabs>
          <w:tab w:val="left" w:pos="-720"/>
          <w:tab w:val="left" w:pos="720"/>
          <w:tab w:val="left" w:pos="1296"/>
          <w:tab w:val="left" w:pos="1872"/>
          <w:tab w:val="left" w:pos="2448"/>
        </w:tabs>
        <w:suppressAutoHyphens/>
        <w:ind w:left="720" w:hanging="720"/>
        <w:rPr>
          <w:rFonts w:ascii="Arial" w:hAnsi="Arial" w:cs="Arial"/>
          <w:sz w:val="20"/>
        </w:rPr>
      </w:pPr>
      <w:r>
        <w:rPr>
          <w:rFonts w:ascii="Arial" w:hAnsi="Arial" w:cs="Arial"/>
        </w:rPr>
        <w:t>8</w:t>
      </w:r>
      <w:r w:rsidR="00D47B88" w:rsidRPr="00D47B88">
        <w:rPr>
          <w:rFonts w:ascii="Arial" w:hAnsi="Arial" w:cs="Arial"/>
        </w:rPr>
        <w:t>.</w:t>
      </w:r>
      <w:r w:rsidR="00D47B88" w:rsidRPr="00D47B88">
        <w:rPr>
          <w:rFonts w:ascii="Arial" w:hAnsi="Arial" w:cs="Arial"/>
        </w:rPr>
        <w:tab/>
      </w:r>
      <w:r w:rsidR="00D47B88" w:rsidRPr="00FE4D37">
        <w:rPr>
          <w:rFonts w:ascii="Arial" w:hAnsi="Arial" w:cs="Arial"/>
          <w:u w:val="single"/>
        </w:rPr>
        <w:t>WARRANTY</w:t>
      </w:r>
    </w:p>
    <w:p w14:paraId="6338086C" w14:textId="77777777" w:rsidR="00D47B88" w:rsidRDefault="00D47B88" w:rsidP="00D47B88">
      <w:pPr>
        <w:tabs>
          <w:tab w:val="left" w:pos="-720"/>
          <w:tab w:val="left" w:pos="720"/>
          <w:tab w:val="left" w:pos="1296"/>
          <w:tab w:val="left" w:pos="1872"/>
          <w:tab w:val="left" w:pos="2448"/>
        </w:tabs>
        <w:suppressAutoHyphens/>
        <w:ind w:left="720" w:hanging="720"/>
        <w:rPr>
          <w:rFonts w:ascii="Arial" w:hAnsi="Arial" w:cs="Arial"/>
        </w:rPr>
      </w:pPr>
    </w:p>
    <w:p w14:paraId="0DFE0491" w14:textId="21F552AF" w:rsidR="007D6CEB" w:rsidRPr="00CB6477" w:rsidRDefault="00D47B88" w:rsidP="00361C3E">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ab/>
        <w:t xml:space="preserve">The </w:t>
      </w:r>
      <w:r w:rsidR="00662697">
        <w:rPr>
          <w:rFonts w:ascii="Arial" w:hAnsi="Arial" w:cs="Arial"/>
        </w:rPr>
        <w:t>goods</w:t>
      </w:r>
      <w:r>
        <w:rPr>
          <w:rFonts w:ascii="Arial" w:hAnsi="Arial" w:cs="Arial"/>
        </w:rPr>
        <w:t xml:space="preserve"> furnished shall be new and as specified.  The Contractor shall warrant that all workmanship and materials of </w:t>
      </w:r>
      <w:r w:rsidR="00361C3E">
        <w:rPr>
          <w:rFonts w:ascii="Arial" w:hAnsi="Arial" w:cs="Arial"/>
        </w:rPr>
        <w:t xml:space="preserve">all </w:t>
      </w:r>
      <w:r w:rsidR="00662697">
        <w:rPr>
          <w:rFonts w:ascii="Arial" w:hAnsi="Arial" w:cs="Arial"/>
        </w:rPr>
        <w:t>goods</w:t>
      </w:r>
      <w:r>
        <w:rPr>
          <w:rFonts w:ascii="Arial" w:hAnsi="Arial" w:cs="Arial"/>
        </w:rPr>
        <w:t xml:space="preserve"> furnished under this contract shall be guaranteed for </w:t>
      </w:r>
      <w:r w:rsidR="001B0E0B">
        <w:rPr>
          <w:rFonts w:ascii="Arial" w:hAnsi="Arial" w:cs="Arial"/>
        </w:rPr>
        <w:t>minimum of THREE (3) years from date of acceptance</w:t>
      </w:r>
      <w:r>
        <w:rPr>
          <w:rFonts w:ascii="Arial" w:hAnsi="Arial" w:cs="Arial"/>
        </w:rPr>
        <w:t xml:space="preserve">. The Contractor shall replace and/or repair any defective workmanship and/or materials at no cost to the University during the period of warranty, provided such defects are not due to abuse or negligence on the part of the University.  </w:t>
      </w:r>
    </w:p>
    <w:p w14:paraId="6501F2B5" w14:textId="3EA519E8" w:rsidR="007D6CEB"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5EDFBEBC" w14:textId="78126D34" w:rsidR="00881816" w:rsidRDefault="00881816" w:rsidP="007D6CEB">
      <w:pPr>
        <w:tabs>
          <w:tab w:val="left" w:pos="-720"/>
          <w:tab w:val="left" w:pos="720"/>
          <w:tab w:val="left" w:pos="1296"/>
          <w:tab w:val="left" w:pos="1872"/>
          <w:tab w:val="left" w:pos="2448"/>
        </w:tabs>
        <w:suppressAutoHyphens/>
        <w:ind w:left="720" w:hanging="720"/>
        <w:rPr>
          <w:rFonts w:ascii="Arial" w:hAnsi="Arial" w:cs="Arial"/>
        </w:rPr>
      </w:pPr>
    </w:p>
    <w:p w14:paraId="75F468A9" w14:textId="77777777" w:rsidR="001611A1" w:rsidRDefault="001611A1" w:rsidP="007D6CEB">
      <w:pPr>
        <w:tabs>
          <w:tab w:val="left" w:pos="-720"/>
          <w:tab w:val="left" w:pos="720"/>
          <w:tab w:val="left" w:pos="1296"/>
          <w:tab w:val="left" w:pos="1872"/>
          <w:tab w:val="left" w:pos="2448"/>
        </w:tabs>
        <w:suppressAutoHyphens/>
        <w:ind w:left="720" w:hanging="720"/>
        <w:rPr>
          <w:rFonts w:ascii="Arial" w:hAnsi="Arial" w:cs="Arial"/>
        </w:rPr>
      </w:pPr>
    </w:p>
    <w:p w14:paraId="109B07F4" w14:textId="288CCE5A" w:rsidR="00427CB6" w:rsidRPr="00CB6477" w:rsidRDefault="001E3D24" w:rsidP="00427CB6">
      <w:pPr>
        <w:tabs>
          <w:tab w:val="left" w:pos="-720"/>
          <w:tab w:val="left" w:pos="720"/>
          <w:tab w:val="left" w:pos="1296"/>
          <w:tab w:val="left" w:pos="1872"/>
          <w:tab w:val="left" w:pos="2448"/>
        </w:tabs>
        <w:suppressAutoHyphens/>
        <w:ind w:left="720" w:hanging="720"/>
        <w:rPr>
          <w:rFonts w:ascii="Arial" w:hAnsi="Arial" w:cs="Arial"/>
        </w:rPr>
      </w:pPr>
      <w:r w:rsidRPr="001E3D24">
        <w:rPr>
          <w:rFonts w:ascii="Arial" w:hAnsi="Arial" w:cs="Arial"/>
        </w:rPr>
        <w:t>9</w:t>
      </w:r>
      <w:r w:rsidR="00427CB6" w:rsidRPr="00CB6477">
        <w:rPr>
          <w:rFonts w:ascii="Arial" w:hAnsi="Arial" w:cs="Arial"/>
        </w:rPr>
        <w:t>.</w:t>
      </w:r>
      <w:r w:rsidR="00427CB6" w:rsidRPr="00CB6477">
        <w:rPr>
          <w:rFonts w:ascii="Arial" w:hAnsi="Arial" w:cs="Arial"/>
        </w:rPr>
        <w:tab/>
      </w:r>
      <w:r w:rsidR="00427CB6" w:rsidRPr="00B51307">
        <w:rPr>
          <w:rFonts w:ascii="Arial" w:hAnsi="Arial" w:cs="Arial"/>
          <w:u w:val="single"/>
        </w:rPr>
        <w:t>INSURANCE</w:t>
      </w:r>
    </w:p>
    <w:p w14:paraId="268CDDE1" w14:textId="77777777" w:rsidR="00427CB6" w:rsidRPr="00CB6477" w:rsidRDefault="00427CB6" w:rsidP="00427CB6">
      <w:pPr>
        <w:tabs>
          <w:tab w:val="left" w:pos="-720"/>
          <w:tab w:val="left" w:pos="720"/>
          <w:tab w:val="left" w:pos="1296"/>
          <w:tab w:val="left" w:pos="1872"/>
          <w:tab w:val="left" w:pos="2448"/>
        </w:tabs>
        <w:suppressAutoHyphens/>
        <w:ind w:left="720" w:hanging="720"/>
        <w:rPr>
          <w:rFonts w:ascii="Arial" w:hAnsi="Arial" w:cs="Arial"/>
        </w:rPr>
      </w:pPr>
    </w:p>
    <w:p w14:paraId="0528CA19" w14:textId="77777777" w:rsidR="00427CB6" w:rsidRPr="003E4FC2" w:rsidRDefault="00427CB6" w:rsidP="00427CB6">
      <w:pPr>
        <w:ind w:left="360"/>
        <w:rPr>
          <w:rFonts w:ascii="Arial" w:hAnsi="Arial"/>
          <w:color w:val="000000"/>
          <w:szCs w:val="24"/>
        </w:rPr>
      </w:pPr>
      <w:r w:rsidRPr="00CB6477">
        <w:rPr>
          <w:rFonts w:ascii="Arial" w:hAnsi="Arial" w:cs="Arial"/>
        </w:rPr>
        <w:tab/>
      </w:r>
      <w:r w:rsidRPr="003E4FC2">
        <w:rPr>
          <w:rFonts w:ascii="Arial" w:hAnsi="Arial"/>
          <w:szCs w:val="24"/>
        </w:rPr>
        <w:t xml:space="preserve">Contractor shall, and shall ensure that </w:t>
      </w:r>
      <w:r w:rsidRPr="003E4FC2">
        <w:rPr>
          <w:rFonts w:ascii="Arial" w:hAnsi="Arial"/>
          <w:color w:val="000000"/>
          <w:szCs w:val="24"/>
        </w:rPr>
        <w:t>all Contractor Agents</w:t>
      </w:r>
      <w:r w:rsidRPr="003E4FC2">
        <w:rPr>
          <w:rFonts w:ascii="Arial" w:hAnsi="Arial"/>
          <w:szCs w:val="24"/>
        </w:rPr>
        <w:t xml:space="preserve"> shall, during the</w:t>
      </w:r>
      <w:r w:rsidRPr="003E4FC2">
        <w:rPr>
          <w:rFonts w:ascii="Arial" w:hAnsi="Arial"/>
          <w:color w:val="000000"/>
          <w:szCs w:val="24"/>
        </w:rPr>
        <w:t xml:space="preserve"> entire term </w:t>
      </w:r>
      <w:r>
        <w:rPr>
          <w:rFonts w:ascii="Arial" w:hAnsi="Arial"/>
          <w:color w:val="000000"/>
          <w:szCs w:val="24"/>
        </w:rPr>
        <w:tab/>
      </w:r>
      <w:r w:rsidRPr="003E4FC2">
        <w:rPr>
          <w:rFonts w:ascii="Arial" w:hAnsi="Arial"/>
          <w:color w:val="000000"/>
          <w:szCs w:val="24"/>
        </w:rPr>
        <w:t xml:space="preserve">of this Agreement, at no cost to UH, procure and maintain, or cause to be procured and </w:t>
      </w:r>
      <w:r>
        <w:rPr>
          <w:rFonts w:ascii="Arial" w:hAnsi="Arial"/>
          <w:color w:val="000000"/>
          <w:szCs w:val="24"/>
        </w:rPr>
        <w:tab/>
      </w:r>
      <w:r w:rsidRPr="003E4FC2">
        <w:rPr>
          <w:rFonts w:ascii="Arial" w:hAnsi="Arial"/>
          <w:color w:val="000000"/>
          <w:szCs w:val="24"/>
        </w:rPr>
        <w:t xml:space="preserve">maintained, the following insurance described below, issued by an insurance company </w:t>
      </w:r>
      <w:r>
        <w:rPr>
          <w:rFonts w:ascii="Arial" w:hAnsi="Arial"/>
          <w:color w:val="000000"/>
          <w:szCs w:val="24"/>
        </w:rPr>
        <w:tab/>
      </w:r>
      <w:r w:rsidRPr="003E4FC2">
        <w:rPr>
          <w:rFonts w:ascii="Arial" w:hAnsi="Arial"/>
          <w:color w:val="000000"/>
          <w:szCs w:val="24"/>
        </w:rPr>
        <w:t xml:space="preserve">or companies authorized to do business in the State of Hawai’i with at least an A – VII </w:t>
      </w:r>
      <w:r>
        <w:rPr>
          <w:rFonts w:ascii="Arial" w:hAnsi="Arial"/>
          <w:color w:val="000000"/>
          <w:szCs w:val="24"/>
        </w:rPr>
        <w:tab/>
      </w:r>
      <w:r w:rsidRPr="003E4FC2">
        <w:rPr>
          <w:rFonts w:ascii="Arial" w:hAnsi="Arial"/>
          <w:color w:val="000000"/>
          <w:szCs w:val="24"/>
        </w:rPr>
        <w:t>Financial Rating according to the current edition of Best’s Key Rating Guide:</w:t>
      </w:r>
    </w:p>
    <w:p w14:paraId="08DDCDE5" w14:textId="77777777" w:rsidR="00427CB6" w:rsidRPr="003E4FC2" w:rsidRDefault="00427CB6" w:rsidP="00427CB6">
      <w:pPr>
        <w:ind w:left="360"/>
        <w:rPr>
          <w:rFonts w:ascii="Arial" w:hAnsi="Arial"/>
          <w:szCs w:val="24"/>
        </w:rPr>
      </w:pPr>
    </w:p>
    <w:p w14:paraId="40306F22" w14:textId="77777777" w:rsidR="00427CB6" w:rsidRPr="003E4FC2" w:rsidRDefault="00427CB6" w:rsidP="00427CB6">
      <w:pPr>
        <w:pStyle w:val="ListParagraph"/>
        <w:widowControl/>
        <w:numPr>
          <w:ilvl w:val="1"/>
          <w:numId w:val="23"/>
        </w:numPr>
        <w:suppressAutoHyphens/>
        <w:autoSpaceDN w:val="0"/>
        <w:spacing w:after="200"/>
        <w:ind w:left="720" w:firstLine="0"/>
        <w:contextualSpacing w:val="0"/>
        <w:rPr>
          <w:rFonts w:ascii="Arial" w:hAnsi="Arial"/>
          <w:szCs w:val="24"/>
        </w:rPr>
      </w:pPr>
      <w:r w:rsidRPr="003E4FC2">
        <w:rPr>
          <w:rFonts w:ascii="Arial" w:hAnsi="Arial"/>
          <w:color w:val="000000"/>
          <w:szCs w:val="24"/>
          <w:u w:val="single"/>
        </w:rPr>
        <w:t>Required Insurance Coverage</w:t>
      </w:r>
      <w:r w:rsidRPr="003E4FC2">
        <w:rPr>
          <w:rFonts w:ascii="Arial" w:hAnsi="Arial"/>
          <w:color w:val="000000"/>
          <w:szCs w:val="24"/>
        </w:rPr>
        <w:t xml:space="preserve">. </w:t>
      </w:r>
    </w:p>
    <w:p w14:paraId="1D2433E2"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Commercial General Liability Insurance</w:t>
      </w:r>
      <w:r w:rsidRPr="003E4FC2">
        <w:rPr>
          <w:rFonts w:ascii="Arial" w:hAnsi="Arial"/>
          <w:szCs w:val="24"/>
        </w:rPr>
        <w:t xml:space="preserve">.  </w:t>
      </w:r>
      <w:r w:rsidRPr="003E4FC2">
        <w:rPr>
          <w:rFonts w:ascii="Arial" w:hAnsi="Arial"/>
          <w:color w:val="000000"/>
          <w:szCs w:val="24"/>
        </w:rPr>
        <w:t xml:space="preserve">Commercial general liability insurance </w:t>
      </w:r>
      <w:r w:rsidRPr="003E4FC2">
        <w:rPr>
          <w:rFonts w:ascii="Arial" w:hAnsi="Arial"/>
          <w:szCs w:val="24"/>
        </w:rPr>
        <w:t xml:space="preserve">written on occurrence basis </w:t>
      </w:r>
      <w:r w:rsidRPr="003E4FC2">
        <w:rPr>
          <w:rFonts w:ascii="Arial" w:hAnsi="Arial"/>
          <w:color w:val="000000"/>
          <w:szCs w:val="24"/>
        </w:rPr>
        <w:t xml:space="preserve">covering claims with respect to injuries or damages to persons or property sustained as a result of the activities of the Contractor and/or the Contractor Agents, within, on, or about the Premises and/or the UH Campus, with </w:t>
      </w:r>
      <w:r w:rsidRPr="003E4FC2">
        <w:rPr>
          <w:rFonts w:ascii="Arial" w:hAnsi="Arial"/>
          <w:szCs w:val="24"/>
        </w:rPr>
        <w:t>limits not less than the following</w:t>
      </w:r>
      <w:r w:rsidRPr="003E4FC2">
        <w:rPr>
          <w:rFonts w:ascii="Arial" w:hAnsi="Arial"/>
          <w:color w:val="000000"/>
          <w:szCs w:val="24"/>
        </w:rPr>
        <w:t xml:space="preserve">: </w:t>
      </w:r>
    </w:p>
    <w:p w14:paraId="10E7385A" w14:textId="77777777" w:rsidR="00427CB6" w:rsidRPr="003E4FC2" w:rsidRDefault="00427CB6" w:rsidP="00427CB6">
      <w:pPr>
        <w:spacing w:line="256" w:lineRule="auto"/>
        <w:ind w:left="1980"/>
        <w:rPr>
          <w:rFonts w:ascii="Arial" w:hAnsi="Arial" w:cs="Arial"/>
          <w:color w:val="000000"/>
          <w:szCs w:val="24"/>
        </w:rPr>
      </w:pPr>
      <w:r w:rsidRPr="003E4FC2">
        <w:rPr>
          <w:rFonts w:ascii="Arial" w:hAnsi="Arial" w:cs="Arial"/>
          <w:color w:val="000000"/>
          <w:szCs w:val="24"/>
        </w:rPr>
        <w:t>Bodily Injury and Property Damage Combined Single Limit</w:t>
      </w:r>
    </w:p>
    <w:p w14:paraId="1169809B" w14:textId="77777777" w:rsidR="00427CB6" w:rsidRPr="003E4FC2" w:rsidRDefault="00427CB6" w:rsidP="00427CB6">
      <w:pPr>
        <w:spacing w:line="256" w:lineRule="auto"/>
        <w:ind w:left="2340"/>
        <w:rPr>
          <w:rFonts w:ascii="Arial" w:hAnsi="Arial" w:cs="Arial"/>
          <w:color w:val="000000"/>
          <w:szCs w:val="24"/>
        </w:rPr>
      </w:pPr>
      <w:r w:rsidRPr="003E4FC2">
        <w:rPr>
          <w:rFonts w:ascii="Arial" w:hAnsi="Arial" w:cs="Arial"/>
          <w:color w:val="000000"/>
          <w:szCs w:val="24"/>
        </w:rPr>
        <w:t>$1,000,000.00 Each occurrence</w:t>
      </w:r>
    </w:p>
    <w:p w14:paraId="17777EB9" w14:textId="77777777" w:rsidR="00427CB6" w:rsidRPr="003E4FC2" w:rsidRDefault="00427CB6" w:rsidP="00427CB6">
      <w:pPr>
        <w:spacing w:line="256" w:lineRule="auto"/>
        <w:ind w:left="2340"/>
        <w:rPr>
          <w:rFonts w:ascii="Arial" w:hAnsi="Arial" w:cs="Arial"/>
          <w:color w:val="000000"/>
          <w:szCs w:val="24"/>
        </w:rPr>
      </w:pPr>
      <w:r w:rsidRPr="003E4FC2">
        <w:rPr>
          <w:rFonts w:ascii="Arial" w:hAnsi="Arial" w:cs="Arial"/>
          <w:color w:val="000000"/>
          <w:szCs w:val="24"/>
        </w:rPr>
        <w:t>$2,000,000.00 General Aggregate per policy year</w:t>
      </w:r>
    </w:p>
    <w:p w14:paraId="5E452C76" w14:textId="77777777" w:rsidR="00427CB6" w:rsidRPr="003E4FC2" w:rsidRDefault="00427CB6" w:rsidP="00427CB6">
      <w:pPr>
        <w:spacing w:line="256" w:lineRule="auto"/>
        <w:ind w:left="2340"/>
        <w:rPr>
          <w:rFonts w:ascii="Arial" w:hAnsi="Arial" w:cs="Arial"/>
          <w:color w:val="000000"/>
          <w:szCs w:val="24"/>
        </w:rPr>
      </w:pPr>
      <w:r w:rsidRPr="003E4FC2">
        <w:rPr>
          <w:rFonts w:ascii="Arial" w:hAnsi="Arial" w:cs="Arial"/>
          <w:color w:val="000000"/>
          <w:szCs w:val="24"/>
        </w:rPr>
        <w:t>$2,000,000.00 Products and Completed Operations Aggregate per policy year</w:t>
      </w:r>
    </w:p>
    <w:p w14:paraId="1EC79FFC" w14:textId="77777777" w:rsidR="00427CB6" w:rsidRPr="003E4FC2" w:rsidRDefault="00427CB6" w:rsidP="00427CB6">
      <w:pPr>
        <w:spacing w:line="256" w:lineRule="auto"/>
        <w:ind w:left="1980"/>
        <w:rPr>
          <w:rFonts w:ascii="Arial" w:hAnsi="Arial" w:cs="Arial"/>
          <w:color w:val="000000"/>
          <w:szCs w:val="24"/>
        </w:rPr>
      </w:pPr>
      <w:r w:rsidRPr="003E4FC2">
        <w:rPr>
          <w:rFonts w:ascii="Arial" w:hAnsi="Arial" w:cs="Arial"/>
          <w:color w:val="000000"/>
          <w:szCs w:val="24"/>
        </w:rPr>
        <w:t>Medical Expenses -- Any one person</w:t>
      </w:r>
      <w:r w:rsidRPr="003E4FC2">
        <w:rPr>
          <w:rFonts w:ascii="Arial" w:hAnsi="Arial" w:cs="Arial"/>
          <w:color w:val="000000"/>
          <w:szCs w:val="24"/>
        </w:rPr>
        <w:tab/>
      </w:r>
      <w:r w:rsidRPr="003E4FC2">
        <w:rPr>
          <w:rFonts w:ascii="Arial" w:hAnsi="Arial" w:cs="Arial"/>
          <w:color w:val="000000"/>
          <w:szCs w:val="24"/>
        </w:rPr>
        <w:tab/>
      </w:r>
      <w:r w:rsidRPr="003E4FC2">
        <w:rPr>
          <w:rFonts w:ascii="Arial" w:hAnsi="Arial" w:cs="Arial"/>
          <w:color w:val="000000"/>
          <w:szCs w:val="24"/>
        </w:rPr>
        <w:tab/>
        <w:t xml:space="preserve">       $5,000.00</w:t>
      </w:r>
    </w:p>
    <w:p w14:paraId="6B513659" w14:textId="77777777" w:rsidR="00427CB6" w:rsidRPr="003E4FC2" w:rsidRDefault="00427CB6" w:rsidP="00427CB6">
      <w:pPr>
        <w:spacing w:line="256" w:lineRule="auto"/>
        <w:ind w:left="1980"/>
        <w:rPr>
          <w:rFonts w:ascii="Arial" w:hAnsi="Arial" w:cs="Arial"/>
          <w:color w:val="000000"/>
          <w:szCs w:val="24"/>
        </w:rPr>
      </w:pPr>
      <w:r w:rsidRPr="003E4FC2">
        <w:rPr>
          <w:rFonts w:ascii="Arial" w:hAnsi="Arial" w:cs="Arial"/>
          <w:color w:val="000000"/>
          <w:szCs w:val="24"/>
        </w:rPr>
        <w:t>Personal/Advertising Injury (Included)</w:t>
      </w:r>
      <w:r w:rsidRPr="003E4FC2">
        <w:rPr>
          <w:rFonts w:ascii="Arial" w:hAnsi="Arial" w:cs="Arial"/>
          <w:color w:val="000000"/>
          <w:szCs w:val="24"/>
        </w:rPr>
        <w:tab/>
      </w:r>
    </w:p>
    <w:p w14:paraId="259EF031" w14:textId="77777777" w:rsidR="00427CB6" w:rsidRPr="003E4FC2" w:rsidRDefault="00427CB6" w:rsidP="00427CB6">
      <w:pPr>
        <w:spacing w:line="256" w:lineRule="auto"/>
        <w:ind w:left="1980"/>
        <w:rPr>
          <w:rFonts w:ascii="Arial" w:hAnsi="Arial" w:cs="Arial"/>
          <w:color w:val="000000"/>
          <w:szCs w:val="24"/>
        </w:rPr>
      </w:pPr>
      <w:r w:rsidRPr="003E4FC2">
        <w:rPr>
          <w:rFonts w:ascii="Arial" w:hAnsi="Arial" w:cs="Arial"/>
          <w:color w:val="000000"/>
          <w:szCs w:val="24"/>
        </w:rPr>
        <w:t>Damage to Rented Premises (Included)</w:t>
      </w:r>
      <w:r w:rsidRPr="003E4FC2">
        <w:rPr>
          <w:rFonts w:ascii="Arial" w:hAnsi="Arial" w:cs="Arial"/>
          <w:color w:val="000000"/>
          <w:szCs w:val="24"/>
        </w:rPr>
        <w:tab/>
        <w:t xml:space="preserve">   </w:t>
      </w:r>
    </w:p>
    <w:p w14:paraId="5D714504" w14:textId="77777777" w:rsidR="00427CB6" w:rsidRPr="003E4FC2" w:rsidRDefault="00427CB6" w:rsidP="00427CB6">
      <w:pPr>
        <w:ind w:left="1620"/>
        <w:contextualSpacing/>
        <w:rPr>
          <w:rFonts w:ascii="Arial" w:hAnsi="Arial" w:cs="Arial"/>
          <w:szCs w:val="24"/>
        </w:rPr>
      </w:pPr>
    </w:p>
    <w:p w14:paraId="5D7193A7" w14:textId="77777777" w:rsidR="00427CB6" w:rsidRPr="003E4FC2" w:rsidRDefault="00427CB6" w:rsidP="00427CB6">
      <w:pPr>
        <w:ind w:left="1260"/>
        <w:rPr>
          <w:rFonts w:ascii="Arial" w:hAnsi="Arial" w:cs="Arial"/>
          <w:szCs w:val="24"/>
        </w:rPr>
      </w:pPr>
      <w:r w:rsidRPr="003E4FC2">
        <w:rPr>
          <w:rFonts w:ascii="Arial" w:hAnsi="Arial" w:cs="Arial"/>
          <w:szCs w:val="24"/>
        </w:rPr>
        <w:t>Personal/Advertising Injury coverage shall include coverage for mental injury, sexual harassment, sexual molestation or misconduct, invasion of privacy, and wrongful detention.</w:t>
      </w:r>
    </w:p>
    <w:p w14:paraId="693A4867" w14:textId="77777777" w:rsidR="00427CB6" w:rsidRPr="003E4FC2" w:rsidRDefault="00427CB6" w:rsidP="00427CB6">
      <w:pPr>
        <w:ind w:left="1260"/>
        <w:contextualSpacing/>
        <w:rPr>
          <w:rFonts w:ascii="Arial" w:hAnsi="Arial" w:cs="Arial"/>
          <w:szCs w:val="24"/>
        </w:rPr>
      </w:pPr>
    </w:p>
    <w:p w14:paraId="7BF89658" w14:textId="77777777" w:rsidR="00427CB6" w:rsidRPr="003E4FC2" w:rsidRDefault="00427CB6" w:rsidP="00427CB6">
      <w:pPr>
        <w:ind w:left="1260"/>
        <w:contextualSpacing/>
        <w:rPr>
          <w:rFonts w:ascii="Arial" w:hAnsi="Arial" w:cs="Arial"/>
          <w:szCs w:val="24"/>
        </w:rPr>
      </w:pPr>
      <w:r w:rsidRPr="003E4FC2">
        <w:rPr>
          <w:rFonts w:ascii="Arial" w:hAnsi="Arial" w:cs="Arial"/>
          <w:szCs w:val="24"/>
        </w:rPr>
        <w:t xml:space="preserve">Such limits may be achieved through the use of umbrella/excess liability insurance </w:t>
      </w:r>
      <w:r w:rsidRPr="003E4FC2">
        <w:rPr>
          <w:rFonts w:ascii="Arial" w:hAnsi="Arial" w:cs="Arial"/>
          <w:color w:val="000000"/>
          <w:szCs w:val="24"/>
        </w:rPr>
        <w:t xml:space="preserve">sufficient to meet the requirements of this paragraph </w:t>
      </w:r>
      <w:r w:rsidRPr="003E4FC2">
        <w:rPr>
          <w:rFonts w:ascii="Arial" w:hAnsi="Arial" w:cs="Arial"/>
          <w:color w:val="000000"/>
          <w:szCs w:val="24"/>
          <w:u w:val="single"/>
        </w:rPr>
        <w:t>___</w:t>
      </w:r>
      <w:r w:rsidRPr="003E4FC2">
        <w:rPr>
          <w:rFonts w:ascii="Arial" w:hAnsi="Arial" w:cs="Arial"/>
          <w:color w:val="000000"/>
          <w:szCs w:val="24"/>
        </w:rPr>
        <w:t xml:space="preserve"> (Insurance) covering the Contractor’s conduct of the </w:t>
      </w:r>
      <w:r w:rsidRPr="003E4FC2">
        <w:rPr>
          <w:rFonts w:ascii="Arial" w:hAnsi="Arial" w:cs="Arial"/>
          <w:color w:val="000000"/>
          <w:szCs w:val="24"/>
          <w:u w:val="single"/>
        </w:rPr>
        <w:t>services</w:t>
      </w:r>
      <w:r w:rsidRPr="003E4FC2">
        <w:rPr>
          <w:rFonts w:ascii="Arial" w:hAnsi="Arial" w:cs="Arial"/>
          <w:color w:val="000000"/>
          <w:szCs w:val="24"/>
        </w:rPr>
        <w:t xml:space="preserve"> on or within the Premises and/or the UH Campus and all of the activities and operations of the Contractor and the Contractor Agents in connection therewith.  </w:t>
      </w:r>
    </w:p>
    <w:p w14:paraId="0AACA2A3" w14:textId="77777777" w:rsidR="00427CB6" w:rsidRPr="003E4FC2" w:rsidRDefault="00427CB6" w:rsidP="00427CB6">
      <w:pPr>
        <w:pStyle w:val="ListParagraph"/>
        <w:ind w:left="1260"/>
        <w:rPr>
          <w:rFonts w:ascii="Arial" w:hAnsi="Arial"/>
          <w:szCs w:val="24"/>
        </w:rPr>
      </w:pPr>
    </w:p>
    <w:p w14:paraId="1BE7F3A6"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color w:val="000000"/>
          <w:szCs w:val="24"/>
          <w:u w:val="single"/>
        </w:rPr>
        <w:t>Automobile Insurance</w:t>
      </w:r>
      <w:r w:rsidRPr="003E4FC2">
        <w:rPr>
          <w:rFonts w:ascii="Arial" w:hAnsi="Arial"/>
          <w:color w:val="000000"/>
          <w:szCs w:val="24"/>
        </w:rPr>
        <w:t xml:space="preserve">.  </w:t>
      </w:r>
      <w:r w:rsidRPr="003E4FC2">
        <w:rPr>
          <w:rFonts w:ascii="Arial" w:hAnsi="Arial"/>
          <w:szCs w:val="24"/>
        </w:rPr>
        <w:t>Automobile Liability Insurance to include coverage for any owned, non-owned, leased, or hired automobiles with limits of not less than the following:</w:t>
      </w:r>
    </w:p>
    <w:p w14:paraId="2C7AF621" w14:textId="5A07DA4B" w:rsidR="00427CB6" w:rsidRPr="003E4FC2" w:rsidRDefault="00427CB6" w:rsidP="00427CB6">
      <w:pPr>
        <w:ind w:left="2160"/>
        <w:rPr>
          <w:rFonts w:ascii="Arial" w:hAnsi="Arial" w:cs="Arial"/>
          <w:szCs w:val="24"/>
        </w:rPr>
      </w:pPr>
      <w:r w:rsidRPr="003E4FC2">
        <w:rPr>
          <w:rFonts w:ascii="Arial" w:hAnsi="Arial" w:cs="Arial"/>
          <w:szCs w:val="24"/>
        </w:rPr>
        <w:t>Bodily Injury – Per Person</w:t>
      </w:r>
      <w:r w:rsidRPr="003E4FC2">
        <w:rPr>
          <w:rFonts w:ascii="Arial" w:hAnsi="Arial" w:cs="Arial"/>
          <w:szCs w:val="24"/>
        </w:rPr>
        <w:tab/>
      </w:r>
      <w:r w:rsidRPr="003E4FC2">
        <w:rPr>
          <w:rFonts w:ascii="Arial" w:hAnsi="Arial" w:cs="Arial"/>
          <w:szCs w:val="24"/>
        </w:rPr>
        <w:tab/>
      </w:r>
      <w:r w:rsidRPr="003E4FC2">
        <w:rPr>
          <w:rFonts w:ascii="Arial" w:hAnsi="Arial" w:cs="Arial"/>
          <w:szCs w:val="24"/>
        </w:rPr>
        <w:tab/>
      </w:r>
      <w:r w:rsidR="003E38C1">
        <w:rPr>
          <w:rFonts w:ascii="Arial" w:hAnsi="Arial" w:cs="Arial"/>
          <w:szCs w:val="24"/>
        </w:rPr>
        <w:tab/>
      </w:r>
      <w:r w:rsidRPr="003E4FC2">
        <w:rPr>
          <w:rFonts w:ascii="Arial" w:hAnsi="Arial" w:cs="Arial"/>
          <w:szCs w:val="24"/>
        </w:rPr>
        <w:t>$1,000,000.00</w:t>
      </w:r>
    </w:p>
    <w:p w14:paraId="04412D21" w14:textId="77777777" w:rsidR="00427CB6" w:rsidRPr="003E4FC2" w:rsidRDefault="00427CB6" w:rsidP="00427CB6">
      <w:pPr>
        <w:ind w:left="2160"/>
        <w:rPr>
          <w:rFonts w:ascii="Arial" w:hAnsi="Arial" w:cs="Arial"/>
          <w:szCs w:val="24"/>
        </w:rPr>
      </w:pPr>
      <w:r w:rsidRPr="003E4FC2">
        <w:rPr>
          <w:rFonts w:ascii="Arial" w:hAnsi="Arial" w:cs="Arial"/>
          <w:szCs w:val="24"/>
        </w:rPr>
        <w:t>Bodily Injury – Per Accident</w:t>
      </w:r>
      <w:r w:rsidRPr="003E4FC2">
        <w:rPr>
          <w:rFonts w:ascii="Arial" w:hAnsi="Arial" w:cs="Arial"/>
          <w:szCs w:val="24"/>
        </w:rPr>
        <w:tab/>
      </w:r>
      <w:r w:rsidRPr="003E4FC2">
        <w:rPr>
          <w:rFonts w:ascii="Arial" w:hAnsi="Arial" w:cs="Arial"/>
          <w:szCs w:val="24"/>
        </w:rPr>
        <w:tab/>
      </w:r>
      <w:r w:rsidRPr="003E4FC2">
        <w:rPr>
          <w:rFonts w:ascii="Arial" w:hAnsi="Arial" w:cs="Arial"/>
          <w:szCs w:val="24"/>
        </w:rPr>
        <w:tab/>
        <w:t>$1,000,000.00</w:t>
      </w:r>
    </w:p>
    <w:p w14:paraId="536CF5FF" w14:textId="77777777" w:rsidR="00427CB6" w:rsidRPr="003E4FC2" w:rsidRDefault="00427CB6" w:rsidP="00427CB6">
      <w:pPr>
        <w:ind w:left="2160"/>
        <w:rPr>
          <w:rFonts w:ascii="Arial" w:hAnsi="Arial" w:cs="Arial"/>
          <w:szCs w:val="24"/>
        </w:rPr>
      </w:pPr>
      <w:r w:rsidRPr="003E4FC2">
        <w:rPr>
          <w:rFonts w:ascii="Arial" w:hAnsi="Arial" w:cs="Arial"/>
          <w:szCs w:val="24"/>
        </w:rPr>
        <w:t>Property Damage – Each Accident</w:t>
      </w:r>
      <w:r w:rsidRPr="003E4FC2">
        <w:rPr>
          <w:rFonts w:ascii="Arial" w:hAnsi="Arial" w:cs="Arial"/>
          <w:szCs w:val="24"/>
        </w:rPr>
        <w:tab/>
      </w:r>
      <w:r w:rsidRPr="003E4FC2">
        <w:rPr>
          <w:rFonts w:ascii="Arial" w:hAnsi="Arial" w:cs="Arial"/>
          <w:szCs w:val="24"/>
        </w:rPr>
        <w:tab/>
        <w:t>$1,000,000.00</w:t>
      </w:r>
    </w:p>
    <w:p w14:paraId="16261B85" w14:textId="77777777" w:rsidR="00427CB6" w:rsidRPr="003E4FC2" w:rsidRDefault="00427CB6" w:rsidP="00427CB6">
      <w:pPr>
        <w:ind w:left="2160"/>
        <w:rPr>
          <w:rFonts w:ascii="Arial" w:hAnsi="Arial" w:cs="Arial"/>
          <w:szCs w:val="24"/>
        </w:rPr>
      </w:pPr>
      <w:r w:rsidRPr="003E4FC2">
        <w:rPr>
          <w:rFonts w:ascii="Arial" w:hAnsi="Arial" w:cs="Arial"/>
          <w:szCs w:val="24"/>
        </w:rPr>
        <w:t>Basic No-Fault Insurance</w:t>
      </w:r>
      <w:r w:rsidRPr="003E4FC2">
        <w:rPr>
          <w:rFonts w:ascii="Arial" w:hAnsi="Arial" w:cs="Arial"/>
          <w:szCs w:val="24"/>
        </w:rPr>
        <w:tab/>
      </w:r>
      <w:r w:rsidRPr="003E4FC2">
        <w:rPr>
          <w:rFonts w:ascii="Arial" w:hAnsi="Arial" w:cs="Arial"/>
          <w:szCs w:val="24"/>
        </w:rPr>
        <w:tab/>
      </w:r>
      <w:r w:rsidRPr="003E4FC2">
        <w:rPr>
          <w:rFonts w:ascii="Arial" w:hAnsi="Arial" w:cs="Arial"/>
          <w:szCs w:val="24"/>
        </w:rPr>
        <w:tab/>
        <w:t>As required by Hawaiʻi law</w:t>
      </w:r>
    </w:p>
    <w:p w14:paraId="4EFA75A9" w14:textId="77777777" w:rsidR="00427CB6" w:rsidRPr="003E4FC2" w:rsidRDefault="00427CB6" w:rsidP="00427CB6">
      <w:pPr>
        <w:ind w:left="2160"/>
        <w:rPr>
          <w:rFonts w:ascii="Arial" w:hAnsi="Arial" w:cs="Arial"/>
          <w:szCs w:val="24"/>
        </w:rPr>
      </w:pPr>
    </w:p>
    <w:p w14:paraId="7980C502" w14:textId="77777777" w:rsidR="00427CB6" w:rsidRPr="003E4FC2" w:rsidRDefault="00427CB6" w:rsidP="00427CB6">
      <w:pPr>
        <w:ind w:left="1260"/>
        <w:rPr>
          <w:rFonts w:ascii="Arial" w:hAnsi="Arial" w:cs="Arial"/>
          <w:szCs w:val="24"/>
        </w:rPr>
      </w:pPr>
      <w:r w:rsidRPr="003E4FC2">
        <w:rPr>
          <w:rFonts w:ascii="Arial" w:hAnsi="Arial" w:cs="Arial"/>
          <w:szCs w:val="24"/>
        </w:rPr>
        <w:t>In the event there is a change in Hawai’i law regarding financial responsibility and insurance requirements of automobile owners or users which make this requirement obsolete, UH shall have the right to impose a new requirement consistent with the then Applicable Laws.</w:t>
      </w:r>
    </w:p>
    <w:p w14:paraId="5C12DE27" w14:textId="77777777" w:rsidR="00427CB6" w:rsidRPr="003E4FC2" w:rsidRDefault="00427CB6" w:rsidP="00427CB6">
      <w:pPr>
        <w:pStyle w:val="ListParagraph"/>
        <w:ind w:left="1260"/>
        <w:rPr>
          <w:rFonts w:ascii="Arial" w:hAnsi="Arial"/>
          <w:szCs w:val="24"/>
        </w:rPr>
      </w:pPr>
    </w:p>
    <w:p w14:paraId="5AE164E5"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color w:val="000000"/>
          <w:szCs w:val="24"/>
          <w:u w:val="single"/>
        </w:rPr>
        <w:t>Workers’ Compensation Insurance</w:t>
      </w:r>
      <w:r w:rsidRPr="003E4FC2">
        <w:rPr>
          <w:rFonts w:ascii="Arial" w:hAnsi="Arial"/>
          <w:color w:val="000000"/>
          <w:szCs w:val="24"/>
        </w:rPr>
        <w:t>.  Workers’ Compensation insurance with respect to work by employees of the Contractor and the Contractor Agents on or about the Premises and/or the UH Campus, with coverage, amounts, and limits as required by law.</w:t>
      </w:r>
    </w:p>
    <w:p w14:paraId="13E88028"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Employers Liability Insurance</w:t>
      </w:r>
      <w:r w:rsidRPr="003E4FC2">
        <w:rPr>
          <w:rFonts w:ascii="Arial" w:hAnsi="Arial"/>
          <w:szCs w:val="24"/>
        </w:rPr>
        <w:t>:  Employers Liability Insurance with limits not less than:</w:t>
      </w:r>
    </w:p>
    <w:p w14:paraId="598945A3" w14:textId="77777777" w:rsidR="00427CB6" w:rsidRPr="003E4FC2" w:rsidRDefault="00427CB6" w:rsidP="00427CB6">
      <w:pPr>
        <w:ind w:left="2160"/>
        <w:rPr>
          <w:rFonts w:ascii="Arial" w:hAnsi="Arial" w:cs="Arial"/>
          <w:szCs w:val="24"/>
        </w:rPr>
      </w:pPr>
      <w:r w:rsidRPr="003E4FC2">
        <w:rPr>
          <w:rFonts w:ascii="Arial" w:hAnsi="Arial" w:cs="Arial"/>
          <w:szCs w:val="24"/>
        </w:rPr>
        <w:t>Bodily Injury – Each Accident</w:t>
      </w:r>
      <w:r w:rsidRPr="003E4FC2">
        <w:rPr>
          <w:rFonts w:ascii="Arial" w:hAnsi="Arial" w:cs="Arial"/>
          <w:szCs w:val="24"/>
        </w:rPr>
        <w:tab/>
      </w:r>
      <w:r w:rsidRPr="003E4FC2">
        <w:rPr>
          <w:rFonts w:ascii="Arial" w:hAnsi="Arial" w:cs="Arial"/>
          <w:szCs w:val="24"/>
        </w:rPr>
        <w:tab/>
      </w:r>
      <w:r w:rsidRPr="003E4FC2">
        <w:rPr>
          <w:rFonts w:ascii="Arial" w:hAnsi="Arial" w:cs="Arial"/>
          <w:szCs w:val="24"/>
        </w:rPr>
        <w:tab/>
      </w:r>
      <w:r w:rsidRPr="003E4FC2">
        <w:rPr>
          <w:rFonts w:ascii="Arial" w:hAnsi="Arial" w:cs="Arial"/>
          <w:szCs w:val="24"/>
        </w:rPr>
        <w:tab/>
        <w:t xml:space="preserve">$1,000,000.00 </w:t>
      </w:r>
    </w:p>
    <w:p w14:paraId="02416685" w14:textId="3C601681" w:rsidR="00427CB6" w:rsidRPr="003E4FC2" w:rsidRDefault="00427CB6" w:rsidP="00427CB6">
      <w:pPr>
        <w:ind w:left="2160"/>
        <w:rPr>
          <w:rFonts w:ascii="Arial" w:hAnsi="Arial" w:cs="Arial"/>
          <w:szCs w:val="24"/>
        </w:rPr>
      </w:pPr>
      <w:r w:rsidRPr="003E4FC2">
        <w:rPr>
          <w:rFonts w:ascii="Arial" w:hAnsi="Arial" w:cs="Arial"/>
          <w:szCs w:val="24"/>
        </w:rPr>
        <w:t>Bodily Injury by Disease – Policy Limit</w:t>
      </w:r>
      <w:r w:rsidRPr="003E4FC2">
        <w:rPr>
          <w:rFonts w:ascii="Arial" w:hAnsi="Arial" w:cs="Arial"/>
          <w:szCs w:val="24"/>
        </w:rPr>
        <w:tab/>
      </w:r>
      <w:r w:rsidRPr="003E4FC2">
        <w:rPr>
          <w:rFonts w:ascii="Arial" w:hAnsi="Arial" w:cs="Arial"/>
          <w:szCs w:val="24"/>
        </w:rPr>
        <w:tab/>
      </w:r>
      <w:r w:rsidR="001611A1">
        <w:rPr>
          <w:rFonts w:ascii="Arial" w:hAnsi="Arial" w:cs="Arial"/>
          <w:szCs w:val="24"/>
        </w:rPr>
        <w:tab/>
      </w:r>
      <w:r w:rsidRPr="003E4FC2">
        <w:rPr>
          <w:rFonts w:ascii="Arial" w:hAnsi="Arial" w:cs="Arial"/>
          <w:szCs w:val="24"/>
        </w:rPr>
        <w:t xml:space="preserve">$1,000,000.00 </w:t>
      </w:r>
    </w:p>
    <w:p w14:paraId="2206A9CD" w14:textId="77777777" w:rsidR="00427CB6" w:rsidRPr="003E4FC2" w:rsidRDefault="00427CB6" w:rsidP="00427CB6">
      <w:pPr>
        <w:ind w:left="2160"/>
        <w:rPr>
          <w:rFonts w:ascii="Arial" w:hAnsi="Arial" w:cs="Arial"/>
          <w:szCs w:val="24"/>
        </w:rPr>
      </w:pPr>
      <w:r w:rsidRPr="003E4FC2">
        <w:rPr>
          <w:rFonts w:ascii="Arial" w:hAnsi="Arial" w:cs="Arial"/>
          <w:szCs w:val="24"/>
        </w:rPr>
        <w:t>Bodily Injury by Disease – Each Employee</w:t>
      </w:r>
      <w:r w:rsidRPr="003E4FC2">
        <w:rPr>
          <w:rFonts w:ascii="Arial" w:hAnsi="Arial" w:cs="Arial"/>
          <w:szCs w:val="24"/>
        </w:rPr>
        <w:tab/>
      </w:r>
      <w:r w:rsidRPr="003E4FC2">
        <w:rPr>
          <w:rFonts w:ascii="Arial" w:hAnsi="Arial" w:cs="Arial"/>
          <w:szCs w:val="24"/>
        </w:rPr>
        <w:tab/>
        <w:t xml:space="preserve">$1,000,000.00 </w:t>
      </w:r>
    </w:p>
    <w:p w14:paraId="74ACDAC3" w14:textId="77777777" w:rsidR="00427CB6" w:rsidRPr="003E4FC2" w:rsidRDefault="00427CB6" w:rsidP="00427CB6">
      <w:pPr>
        <w:ind w:left="1620"/>
        <w:rPr>
          <w:rFonts w:ascii="Arial" w:hAnsi="Arial" w:cs="Arial"/>
          <w:szCs w:val="24"/>
        </w:rPr>
      </w:pPr>
    </w:p>
    <w:p w14:paraId="26517203" w14:textId="77777777" w:rsidR="00427CB6" w:rsidRPr="003E4FC2" w:rsidRDefault="00427CB6" w:rsidP="00427CB6">
      <w:pPr>
        <w:ind w:left="1260"/>
        <w:rPr>
          <w:rFonts w:ascii="Arial" w:hAnsi="Arial" w:cs="Arial"/>
          <w:szCs w:val="24"/>
        </w:rPr>
      </w:pPr>
      <w:r w:rsidRPr="003E4FC2">
        <w:rPr>
          <w:rFonts w:ascii="Arial" w:hAnsi="Arial" w:cs="Arial"/>
          <w:szCs w:val="24"/>
        </w:rPr>
        <w:t>The Contractor shall ensure that the Contractor Agents (if any) obtain workers compensation and employer’s liability insurance with the limits described herein to cover the work performed.</w:t>
      </w:r>
    </w:p>
    <w:p w14:paraId="1D8FAAA5" w14:textId="77777777" w:rsidR="00427CB6" w:rsidRPr="003E4FC2" w:rsidRDefault="00427CB6" w:rsidP="00427CB6">
      <w:pPr>
        <w:pStyle w:val="ListParagraph"/>
        <w:ind w:left="1260"/>
        <w:rPr>
          <w:rFonts w:ascii="Arial" w:hAnsi="Arial" w:cs="Arial"/>
          <w:szCs w:val="24"/>
        </w:rPr>
      </w:pPr>
    </w:p>
    <w:p w14:paraId="2B922F58" w14:textId="77777777" w:rsidR="00427CB6" w:rsidRPr="003E4FC2" w:rsidRDefault="00427CB6" w:rsidP="00427CB6">
      <w:pPr>
        <w:pStyle w:val="ListParagraph"/>
        <w:widowControl/>
        <w:numPr>
          <w:ilvl w:val="1"/>
          <w:numId w:val="23"/>
        </w:numPr>
        <w:suppressAutoHyphens/>
        <w:autoSpaceDN w:val="0"/>
        <w:spacing w:after="200"/>
        <w:ind w:left="720" w:firstLine="0"/>
        <w:contextualSpacing w:val="0"/>
        <w:rPr>
          <w:rFonts w:ascii="Arial" w:hAnsi="Arial"/>
          <w:szCs w:val="24"/>
        </w:rPr>
      </w:pPr>
      <w:r w:rsidRPr="003E4FC2">
        <w:rPr>
          <w:rFonts w:ascii="Arial" w:hAnsi="Arial"/>
          <w:color w:val="000000"/>
          <w:szCs w:val="24"/>
          <w:u w:val="single"/>
        </w:rPr>
        <w:t>Common provisions</w:t>
      </w:r>
      <w:r w:rsidRPr="003E4FC2">
        <w:rPr>
          <w:rFonts w:ascii="Arial" w:hAnsi="Arial"/>
          <w:color w:val="000000"/>
          <w:szCs w:val="24"/>
        </w:rPr>
        <w:t xml:space="preserve">.  Each insurance policy that Contractor and/or any of the </w:t>
      </w:r>
      <w:r>
        <w:rPr>
          <w:rFonts w:ascii="Arial" w:hAnsi="Arial"/>
          <w:color w:val="000000"/>
          <w:szCs w:val="24"/>
        </w:rPr>
        <w:tab/>
      </w:r>
      <w:r w:rsidRPr="003E4FC2">
        <w:rPr>
          <w:rFonts w:ascii="Arial" w:hAnsi="Arial"/>
          <w:color w:val="000000"/>
          <w:szCs w:val="24"/>
        </w:rPr>
        <w:t xml:space="preserve">Contractor Agents are obligated to obtain under this Agreement shall be subject </w:t>
      </w:r>
      <w:r>
        <w:rPr>
          <w:rFonts w:ascii="Arial" w:hAnsi="Arial"/>
          <w:color w:val="000000"/>
          <w:szCs w:val="24"/>
        </w:rPr>
        <w:tab/>
      </w:r>
      <w:r w:rsidRPr="003E4FC2">
        <w:rPr>
          <w:rFonts w:ascii="Arial" w:hAnsi="Arial"/>
          <w:color w:val="000000"/>
          <w:szCs w:val="24"/>
        </w:rPr>
        <w:t>to the following:</w:t>
      </w:r>
    </w:p>
    <w:p w14:paraId="222F0DAD"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Notice of changes</w:t>
      </w:r>
      <w:r w:rsidRPr="003E4FC2">
        <w:rPr>
          <w:rFonts w:ascii="Arial" w:hAnsi="Arial"/>
          <w:szCs w:val="24"/>
        </w:rPr>
        <w:t>.  Contractor will be required to notify UH of any cancellation, limitation in scope, material change, or non-renewal of any insurance coverage right away (but no later than five (5) business days of receiving notice from the insurer).</w:t>
      </w:r>
    </w:p>
    <w:p w14:paraId="022C5D00"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UH insurance not primary</w:t>
      </w:r>
      <w:r w:rsidRPr="003E4FC2">
        <w:rPr>
          <w:rFonts w:ascii="Arial" w:hAnsi="Arial"/>
          <w:szCs w:val="24"/>
        </w:rPr>
        <w:t>.  Insurance obtained by Contractor and/or any Contractor Agents pursuant to this Agreement will be primary and any UH insurance will apply only in excess of and not contribute with such insurance obtained by Contractor and/or any Contractor Agents.</w:t>
      </w:r>
    </w:p>
    <w:p w14:paraId="7AF8707C"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Name UH as an additional insured</w:t>
      </w:r>
      <w:r w:rsidRPr="003E4FC2">
        <w:rPr>
          <w:rFonts w:ascii="Arial" w:hAnsi="Arial"/>
          <w:szCs w:val="24"/>
        </w:rPr>
        <w:t xml:space="preserve">.  UH shall be named as an additional insured on all insurance coverage that Contractor and/or any Contractor Agent is required to obtain under this Agreement except for workers compensation and employers liability insurance.  </w:t>
      </w:r>
    </w:p>
    <w:p w14:paraId="28003AB0"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Waiver of subrogation</w:t>
      </w:r>
      <w:r w:rsidRPr="003E4FC2">
        <w:rPr>
          <w:rFonts w:ascii="Arial" w:hAnsi="Arial"/>
          <w:szCs w:val="24"/>
        </w:rPr>
        <w:t>.  All insurance obtained by Contractor will contain a waiver of subrogation endorsement in favor of UH.</w:t>
      </w:r>
    </w:p>
    <w:p w14:paraId="2BD8433C"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UH not required to pay premiums</w:t>
      </w:r>
      <w:r w:rsidRPr="003E4FC2">
        <w:rPr>
          <w:rFonts w:ascii="Arial" w:hAnsi="Arial"/>
          <w:szCs w:val="24"/>
        </w:rPr>
        <w:t>.  Contractor and Contractor Agents will be responsible for paying all costs associated with obtaining the required insurance coverage described in this Agreement, including all premiums.  UH will not be responsible for paying any such costs.</w:t>
      </w:r>
    </w:p>
    <w:p w14:paraId="229831B6" w14:textId="77777777" w:rsidR="00427CB6" w:rsidRPr="003E4FC2" w:rsidRDefault="00427CB6" w:rsidP="00427CB6">
      <w:pPr>
        <w:pStyle w:val="ListParagraph"/>
        <w:widowControl/>
        <w:numPr>
          <w:ilvl w:val="2"/>
          <w:numId w:val="23"/>
        </w:numPr>
        <w:suppressAutoHyphens/>
        <w:autoSpaceDN w:val="0"/>
        <w:spacing w:after="200"/>
        <w:ind w:left="1260"/>
        <w:contextualSpacing w:val="0"/>
        <w:rPr>
          <w:rFonts w:ascii="Arial" w:hAnsi="Arial"/>
          <w:szCs w:val="24"/>
        </w:rPr>
      </w:pPr>
      <w:r w:rsidRPr="003E4FC2">
        <w:rPr>
          <w:rFonts w:ascii="Arial" w:hAnsi="Arial"/>
          <w:szCs w:val="24"/>
          <w:u w:val="single"/>
        </w:rPr>
        <w:t>Acceptable deductibles</w:t>
      </w:r>
      <w:r w:rsidRPr="003E4FC2">
        <w:rPr>
          <w:rFonts w:ascii="Arial" w:hAnsi="Arial"/>
          <w:szCs w:val="24"/>
        </w:rPr>
        <w:t>.  The terms and amounts of any deductibles for the required insurance coverage under this Agreement must be reasonable and acceptable to UH based upon the type of insurance involved and the conduct of the Services.</w:t>
      </w:r>
    </w:p>
    <w:p w14:paraId="43B7CF96" w14:textId="77777777" w:rsidR="00427CB6" w:rsidRPr="003E4FC2" w:rsidRDefault="00427CB6" w:rsidP="00427CB6">
      <w:pPr>
        <w:pStyle w:val="ListParagraph"/>
        <w:widowControl/>
        <w:numPr>
          <w:ilvl w:val="1"/>
          <w:numId w:val="23"/>
        </w:numPr>
        <w:suppressAutoHyphens/>
        <w:autoSpaceDN w:val="0"/>
        <w:spacing w:after="200"/>
        <w:ind w:left="720"/>
        <w:contextualSpacing w:val="0"/>
        <w:rPr>
          <w:rFonts w:ascii="Arial" w:hAnsi="Arial"/>
          <w:szCs w:val="24"/>
        </w:rPr>
      </w:pPr>
      <w:r w:rsidRPr="003E4FC2">
        <w:rPr>
          <w:rFonts w:ascii="Arial" w:hAnsi="Arial"/>
          <w:color w:val="000000"/>
          <w:szCs w:val="24"/>
          <w:u w:val="single"/>
        </w:rPr>
        <w:t>Deposit insurance certificates</w:t>
      </w:r>
      <w:r w:rsidRPr="003E4FC2">
        <w:rPr>
          <w:rFonts w:ascii="Arial" w:hAnsi="Arial"/>
          <w:color w:val="000000"/>
          <w:szCs w:val="24"/>
        </w:rPr>
        <w:t>.  Contractor will timely deposit and keep on deposit with UH, certificates of insurance necessary to satisfy UH that the insurance requirements of this Agreement have been and continue to be satisfied during the term of the Agreement.</w:t>
      </w:r>
    </w:p>
    <w:p w14:paraId="7DA3775E" w14:textId="77777777" w:rsidR="00427CB6" w:rsidRPr="003E4FC2" w:rsidRDefault="00427CB6" w:rsidP="00427CB6">
      <w:pPr>
        <w:pStyle w:val="ListParagraph"/>
        <w:widowControl/>
        <w:numPr>
          <w:ilvl w:val="1"/>
          <w:numId w:val="23"/>
        </w:numPr>
        <w:suppressAutoHyphens/>
        <w:autoSpaceDN w:val="0"/>
        <w:spacing w:after="200"/>
        <w:ind w:left="720"/>
        <w:contextualSpacing w:val="0"/>
        <w:rPr>
          <w:rFonts w:ascii="Arial" w:hAnsi="Arial"/>
          <w:szCs w:val="24"/>
        </w:rPr>
      </w:pPr>
      <w:r w:rsidRPr="003E4FC2">
        <w:rPr>
          <w:rFonts w:ascii="Arial" w:hAnsi="Arial"/>
          <w:szCs w:val="24"/>
          <w:u w:val="single"/>
        </w:rPr>
        <w:t>UH may cure failure to obtain/maintain insurance</w:t>
      </w:r>
      <w:r w:rsidRPr="003E4FC2">
        <w:rPr>
          <w:rFonts w:ascii="Arial" w:hAnsi="Arial"/>
          <w:szCs w:val="24"/>
        </w:rPr>
        <w:t>.  If Contractor fails to provide and maintain the insurance required by this Agreement after written notice to comply from UH, UH may, but shall not be required to, procure such insurance at the sole cost and expense of Contractor, who shall be obligated to immediately reimburse UH for the cost thereof plus ten percent (10%) to cover UH’s administrative overhead.</w:t>
      </w:r>
    </w:p>
    <w:p w14:paraId="0327551A" w14:textId="77777777" w:rsidR="00427CB6" w:rsidRPr="003E4FC2" w:rsidRDefault="00427CB6" w:rsidP="00427CB6">
      <w:pPr>
        <w:pStyle w:val="ListParagraph"/>
        <w:widowControl/>
        <w:numPr>
          <w:ilvl w:val="1"/>
          <w:numId w:val="23"/>
        </w:numPr>
        <w:suppressAutoHyphens/>
        <w:autoSpaceDN w:val="0"/>
        <w:spacing w:after="200"/>
        <w:ind w:left="720"/>
        <w:contextualSpacing w:val="0"/>
        <w:rPr>
          <w:rFonts w:ascii="Arial" w:hAnsi="Arial"/>
          <w:szCs w:val="24"/>
        </w:rPr>
      </w:pPr>
      <w:r w:rsidRPr="003E4FC2">
        <w:rPr>
          <w:rFonts w:ascii="Arial" w:hAnsi="Arial"/>
          <w:szCs w:val="24"/>
          <w:u w:val="single"/>
        </w:rPr>
        <w:t>Lapse in insurance constitutes a breach</w:t>
      </w:r>
      <w:r w:rsidRPr="003E4FC2">
        <w:rPr>
          <w:rFonts w:ascii="Arial" w:hAnsi="Arial"/>
          <w:szCs w:val="24"/>
        </w:rPr>
        <w:t>.  Any lapse in, or failure by Contractor or any Contractor Agents to procure and maintain the insurance coverage required under this Agreement, at any time during and throughout the term of this Agreement, shall be a breach of this Agreement and UH may terminate the rights of Contractor and all Contractor Agents to conduct the Services.</w:t>
      </w:r>
    </w:p>
    <w:p w14:paraId="16F874FB" w14:textId="77777777" w:rsidR="00427CB6" w:rsidRPr="003E4FC2" w:rsidRDefault="00427CB6" w:rsidP="00427CB6">
      <w:pPr>
        <w:pStyle w:val="ListParagraph"/>
        <w:widowControl/>
        <w:numPr>
          <w:ilvl w:val="1"/>
          <w:numId w:val="23"/>
        </w:numPr>
        <w:suppressAutoHyphens/>
        <w:autoSpaceDN w:val="0"/>
        <w:spacing w:after="200"/>
        <w:ind w:left="720"/>
        <w:contextualSpacing w:val="0"/>
        <w:rPr>
          <w:rFonts w:ascii="Arial" w:hAnsi="Arial"/>
          <w:szCs w:val="24"/>
        </w:rPr>
      </w:pPr>
      <w:r w:rsidRPr="003E4FC2">
        <w:rPr>
          <w:rFonts w:ascii="Arial" w:hAnsi="Arial"/>
          <w:color w:val="000000"/>
          <w:szCs w:val="24"/>
          <w:u w:val="single"/>
        </w:rPr>
        <w:t>Insurance shall not limit Contractor liability</w:t>
      </w:r>
      <w:r w:rsidRPr="003E4FC2">
        <w:rPr>
          <w:rFonts w:ascii="Arial" w:hAnsi="Arial"/>
          <w:color w:val="000000"/>
          <w:szCs w:val="24"/>
        </w:rPr>
        <w:t>.  Obtaining the required insurance coverage will not be construed to limit Contractor’s liability hereunder or to fulfill Contractor’s indemnification, defense, and hold harmless obligations under this Agreement.  Notwithstanding the required insurance coverage, Contractor shall be obligated for the full and total amount of any damage, injury, or loss arising from acts or omissions of Contractor and/or the Contractor Agents.</w:t>
      </w:r>
    </w:p>
    <w:p w14:paraId="74C96A46" w14:textId="7A060029" w:rsidR="00881816" w:rsidRDefault="00427CB6" w:rsidP="001B0E0B">
      <w:pPr>
        <w:tabs>
          <w:tab w:val="left" w:pos="-720"/>
          <w:tab w:val="left" w:pos="360"/>
          <w:tab w:val="left" w:pos="720"/>
          <w:tab w:val="left" w:pos="1296"/>
          <w:tab w:val="left" w:pos="1872"/>
          <w:tab w:val="left" w:pos="2448"/>
        </w:tabs>
        <w:suppressAutoHyphens/>
        <w:ind w:left="720" w:hanging="720"/>
        <w:rPr>
          <w:rFonts w:ascii="Arial" w:hAnsi="Arial" w:cs="Arial"/>
        </w:rPr>
      </w:pPr>
      <w:r>
        <w:rPr>
          <w:rFonts w:ascii="Arial" w:hAnsi="Arial"/>
          <w:szCs w:val="24"/>
        </w:rPr>
        <w:tab/>
        <w:t>g.</w:t>
      </w:r>
      <w:r>
        <w:rPr>
          <w:rFonts w:ascii="Arial" w:hAnsi="Arial"/>
          <w:szCs w:val="24"/>
        </w:rPr>
        <w:tab/>
      </w:r>
      <w:r w:rsidRPr="003E4FC2">
        <w:rPr>
          <w:rFonts w:ascii="Arial" w:hAnsi="Arial"/>
          <w:szCs w:val="24"/>
          <w:u w:val="single"/>
        </w:rPr>
        <w:t>UH may adjust insurance requirements</w:t>
      </w:r>
      <w:r w:rsidRPr="003E4FC2">
        <w:rPr>
          <w:rFonts w:ascii="Arial" w:hAnsi="Arial"/>
          <w:szCs w:val="24"/>
        </w:rPr>
        <w:t>.  UH may, upon reasonable notice and reasonable grounds, increase or change the form, type, coverage, or coverage limits of the insurance required hereunder, in which event Contractor shall, and shall cause the Contractor Agents to, obtain insurance, as modified.  UH’s requirements shall be reasonable and shall be designed to provide protection against the kind and extent of risks that exist at the time a change in insurance is required. Contractor shall satisfy all UH risk management requirements that are in effect as of the Effective Date and as may be amended from time to time.</w:t>
      </w:r>
    </w:p>
    <w:p w14:paraId="68267841" w14:textId="26E0330D" w:rsidR="00881816" w:rsidRDefault="00881816" w:rsidP="007D6CEB">
      <w:pPr>
        <w:tabs>
          <w:tab w:val="left" w:pos="-720"/>
          <w:tab w:val="left" w:pos="720"/>
          <w:tab w:val="left" w:pos="1296"/>
          <w:tab w:val="left" w:pos="1872"/>
          <w:tab w:val="left" w:pos="2448"/>
        </w:tabs>
        <w:suppressAutoHyphens/>
        <w:ind w:left="720" w:hanging="720"/>
        <w:rPr>
          <w:rFonts w:ascii="Arial" w:hAnsi="Arial" w:cs="Arial"/>
        </w:rPr>
      </w:pPr>
    </w:p>
    <w:p w14:paraId="0213409C" w14:textId="77777777" w:rsidR="00881816" w:rsidRPr="00CB6477" w:rsidRDefault="00881816" w:rsidP="007D6CEB">
      <w:pPr>
        <w:tabs>
          <w:tab w:val="left" w:pos="-720"/>
          <w:tab w:val="left" w:pos="720"/>
          <w:tab w:val="left" w:pos="1296"/>
          <w:tab w:val="left" w:pos="1872"/>
          <w:tab w:val="left" w:pos="2448"/>
        </w:tabs>
        <w:suppressAutoHyphens/>
        <w:ind w:left="720" w:hanging="720"/>
        <w:rPr>
          <w:rFonts w:ascii="Arial" w:hAnsi="Arial" w:cs="Arial"/>
        </w:rPr>
      </w:pPr>
    </w:p>
    <w:p w14:paraId="16C90743" w14:textId="571FCD69"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1</w:t>
      </w:r>
      <w:r w:rsidR="001D4DEC">
        <w:rPr>
          <w:rFonts w:ascii="Arial" w:hAnsi="Arial" w:cs="Arial"/>
        </w:rPr>
        <w:t>0</w:t>
      </w:r>
      <w:r w:rsidRPr="00CB6477">
        <w:rPr>
          <w:rFonts w:ascii="Arial" w:hAnsi="Arial" w:cs="Arial"/>
        </w:rPr>
        <w:t>.</w:t>
      </w:r>
      <w:r w:rsidRPr="00CB6477">
        <w:rPr>
          <w:rFonts w:ascii="Arial" w:hAnsi="Arial" w:cs="Arial"/>
        </w:rPr>
        <w:tab/>
      </w:r>
      <w:r w:rsidRPr="00B51307">
        <w:rPr>
          <w:rFonts w:ascii="Arial" w:hAnsi="Arial" w:cs="Arial"/>
          <w:u w:val="single"/>
        </w:rPr>
        <w:t>INDEPENDENT CONTRACTOR</w:t>
      </w:r>
    </w:p>
    <w:p w14:paraId="39285255" w14:textId="77777777"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5AEB5B2C" w14:textId="3B60F0F9" w:rsidR="007D6CEB" w:rsidRDefault="007D6CEB" w:rsidP="007D6CEB">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rPr>
        <w:tab/>
      </w:r>
      <w:r w:rsidR="00627836" w:rsidRPr="00627836">
        <w:rPr>
          <w:rFonts w:ascii="Arial" w:hAnsi="Arial" w:cs="Arial"/>
        </w:rPr>
        <w:t>It is understood and agreed that the Contractor shall provide said services as an independent contractor and shall not be under the direction or control of the University. The University shall not be responsible for any claims and demands of any kind or nature that may be brought against it on any matter or thing arising out of or in connection with the services provided by the Contractor.</w:t>
      </w:r>
    </w:p>
    <w:p w14:paraId="1109507C" w14:textId="2D615839" w:rsidR="00741264" w:rsidRDefault="00741264" w:rsidP="007D6CEB">
      <w:pPr>
        <w:tabs>
          <w:tab w:val="left" w:pos="-720"/>
          <w:tab w:val="left" w:pos="720"/>
          <w:tab w:val="left" w:pos="1296"/>
          <w:tab w:val="left" w:pos="1872"/>
          <w:tab w:val="left" w:pos="2448"/>
        </w:tabs>
        <w:suppressAutoHyphens/>
        <w:ind w:left="720" w:hanging="720"/>
        <w:rPr>
          <w:rFonts w:ascii="Arial" w:hAnsi="Arial" w:cs="Arial"/>
        </w:rPr>
      </w:pPr>
    </w:p>
    <w:p w14:paraId="467E5486" w14:textId="0B8F6C96" w:rsidR="00741264" w:rsidRDefault="00741264" w:rsidP="00741264">
      <w:pPr>
        <w:tabs>
          <w:tab w:val="left" w:pos="-720"/>
          <w:tab w:val="left" w:pos="720"/>
          <w:tab w:val="left" w:pos="1296"/>
          <w:tab w:val="left" w:pos="1872"/>
          <w:tab w:val="left" w:pos="2448"/>
        </w:tabs>
        <w:suppressAutoHyphens/>
        <w:ind w:left="720" w:hanging="720"/>
        <w:rPr>
          <w:rFonts w:ascii="Arial" w:hAnsi="Arial" w:cs="Arial"/>
          <w:szCs w:val="24"/>
          <w:u w:val="single"/>
        </w:rPr>
      </w:pPr>
      <w:r w:rsidRPr="00CB6477">
        <w:rPr>
          <w:rFonts w:ascii="Arial" w:hAnsi="Arial" w:cs="Arial"/>
        </w:rPr>
        <w:t>1</w:t>
      </w:r>
      <w:r>
        <w:rPr>
          <w:rFonts w:ascii="Arial" w:hAnsi="Arial" w:cs="Arial"/>
        </w:rPr>
        <w:t>1</w:t>
      </w:r>
      <w:r w:rsidRPr="00CB6477">
        <w:rPr>
          <w:rFonts w:ascii="Arial" w:hAnsi="Arial" w:cs="Arial"/>
        </w:rPr>
        <w:t>.</w:t>
      </w:r>
      <w:r w:rsidRPr="00CB6477">
        <w:rPr>
          <w:rFonts w:ascii="Arial" w:hAnsi="Arial" w:cs="Arial"/>
        </w:rPr>
        <w:tab/>
      </w:r>
      <w:r w:rsidRPr="00103760">
        <w:rPr>
          <w:rFonts w:ascii="Arial" w:hAnsi="Arial" w:cs="Arial"/>
          <w:szCs w:val="24"/>
          <w:u w:val="single"/>
        </w:rPr>
        <w:t>AVAILABILITY OF FUNDS</w:t>
      </w:r>
    </w:p>
    <w:p w14:paraId="777D6567" w14:textId="77777777" w:rsidR="00741264" w:rsidRDefault="00741264" w:rsidP="00741264">
      <w:pPr>
        <w:tabs>
          <w:tab w:val="left" w:pos="-720"/>
          <w:tab w:val="left" w:pos="720"/>
          <w:tab w:val="left" w:pos="1296"/>
          <w:tab w:val="left" w:pos="1872"/>
          <w:tab w:val="left" w:pos="2448"/>
        </w:tabs>
        <w:suppressAutoHyphens/>
        <w:ind w:left="720" w:hanging="720"/>
        <w:rPr>
          <w:rFonts w:ascii="Arial" w:hAnsi="Arial" w:cs="Arial"/>
          <w:szCs w:val="24"/>
          <w:u w:val="single"/>
        </w:rPr>
      </w:pPr>
    </w:p>
    <w:p w14:paraId="20A8209F" w14:textId="77777777" w:rsidR="00741264" w:rsidRDefault="00741264" w:rsidP="00741264">
      <w:pPr>
        <w:tabs>
          <w:tab w:val="left" w:pos="-720"/>
          <w:tab w:val="left" w:pos="720"/>
          <w:tab w:val="left" w:pos="1296"/>
          <w:tab w:val="left" w:pos="1872"/>
          <w:tab w:val="left" w:pos="2448"/>
        </w:tabs>
        <w:suppressAutoHyphens/>
        <w:ind w:left="720" w:hanging="720"/>
        <w:rPr>
          <w:rFonts w:ascii="Arial" w:hAnsi="Arial" w:cs="Arial"/>
          <w:szCs w:val="24"/>
        </w:rPr>
      </w:pPr>
      <w:r>
        <w:rPr>
          <w:rFonts w:ascii="Arial" w:hAnsi="Arial" w:cs="Arial"/>
        </w:rPr>
        <w:tab/>
      </w:r>
      <w:r>
        <w:rPr>
          <w:rFonts w:ascii="Arial" w:hAnsi="Arial" w:cs="Arial"/>
          <w:szCs w:val="24"/>
        </w:rPr>
        <w:t>Bidders</w:t>
      </w:r>
      <w:r w:rsidRPr="00555467">
        <w:rPr>
          <w:rFonts w:ascii="Arial" w:hAnsi="Arial" w:cs="Arial"/>
          <w:szCs w:val="24"/>
        </w:rPr>
        <w:t xml:space="preserve"> are advised that the award of this contract is contingent upon availability of funds.  If funds are not available, the University reserves the right to cancel the IFB or not award individual items.</w:t>
      </w:r>
    </w:p>
    <w:p w14:paraId="0A825EDF" w14:textId="77777777" w:rsidR="00741264" w:rsidRPr="00CB6477" w:rsidRDefault="00741264" w:rsidP="007D6CEB">
      <w:pPr>
        <w:tabs>
          <w:tab w:val="left" w:pos="-720"/>
          <w:tab w:val="left" w:pos="720"/>
          <w:tab w:val="left" w:pos="1296"/>
          <w:tab w:val="left" w:pos="1872"/>
          <w:tab w:val="left" w:pos="2448"/>
        </w:tabs>
        <w:suppressAutoHyphens/>
        <w:ind w:left="720" w:hanging="720"/>
        <w:rPr>
          <w:rFonts w:ascii="Arial" w:hAnsi="Arial" w:cs="Arial"/>
        </w:rPr>
      </w:pPr>
    </w:p>
    <w:p w14:paraId="12158E17" w14:textId="6B60C9BF" w:rsidR="007D6CEB" w:rsidRPr="00CB6477" w:rsidRDefault="007D6CEB" w:rsidP="007D6CEB">
      <w:pPr>
        <w:tabs>
          <w:tab w:val="left" w:pos="-720"/>
          <w:tab w:val="left" w:pos="720"/>
          <w:tab w:val="left" w:pos="1296"/>
          <w:tab w:val="left" w:pos="1872"/>
          <w:tab w:val="left" w:pos="2448"/>
        </w:tabs>
        <w:suppressAutoHyphens/>
        <w:ind w:left="720" w:hanging="720"/>
        <w:rPr>
          <w:rFonts w:ascii="Arial" w:hAnsi="Arial" w:cs="Arial"/>
        </w:rPr>
      </w:pPr>
    </w:p>
    <w:p w14:paraId="31F07387" w14:textId="3D68F973" w:rsidR="00CF1384" w:rsidRPr="007C2F02" w:rsidRDefault="007D6CEB" w:rsidP="00CF1384">
      <w:pPr>
        <w:tabs>
          <w:tab w:val="left" w:pos="-720"/>
          <w:tab w:val="left" w:pos="720"/>
          <w:tab w:val="left" w:pos="1296"/>
          <w:tab w:val="left" w:pos="1872"/>
          <w:tab w:val="left" w:pos="2448"/>
        </w:tabs>
        <w:suppressAutoHyphens/>
        <w:ind w:left="720" w:hanging="720"/>
        <w:rPr>
          <w:rFonts w:ascii="Arial" w:hAnsi="Arial" w:cs="Arial"/>
          <w:u w:val="single"/>
        </w:rPr>
      </w:pPr>
      <w:r w:rsidRPr="00CB6477">
        <w:rPr>
          <w:rFonts w:ascii="Arial" w:hAnsi="Arial" w:cs="Arial"/>
        </w:rPr>
        <w:t>1</w:t>
      </w:r>
      <w:r w:rsidR="00741264">
        <w:rPr>
          <w:rFonts w:ascii="Arial" w:hAnsi="Arial" w:cs="Arial"/>
        </w:rPr>
        <w:t>2</w:t>
      </w:r>
      <w:r w:rsidRPr="00CB6477">
        <w:rPr>
          <w:rFonts w:ascii="Arial" w:hAnsi="Arial" w:cs="Arial"/>
        </w:rPr>
        <w:t>.</w:t>
      </w:r>
      <w:r w:rsidRPr="00CB6477">
        <w:rPr>
          <w:rFonts w:ascii="Arial" w:hAnsi="Arial" w:cs="Arial"/>
        </w:rPr>
        <w:tab/>
      </w:r>
      <w:r w:rsidR="00CF1384" w:rsidRPr="007C2F02">
        <w:rPr>
          <w:rFonts w:ascii="Arial" w:hAnsi="Arial" w:cs="Arial"/>
          <w:u w:val="single"/>
        </w:rPr>
        <w:t>PAYMENT</w:t>
      </w:r>
    </w:p>
    <w:p w14:paraId="708CD609" w14:textId="77777777" w:rsidR="00CF1384" w:rsidRPr="00CB6477" w:rsidRDefault="00CF1384" w:rsidP="00CF1384">
      <w:pPr>
        <w:tabs>
          <w:tab w:val="left" w:pos="-720"/>
          <w:tab w:val="left" w:pos="720"/>
          <w:tab w:val="left" w:pos="1296"/>
          <w:tab w:val="left" w:pos="1872"/>
          <w:tab w:val="left" w:pos="2448"/>
        </w:tabs>
        <w:suppressAutoHyphens/>
        <w:ind w:left="720" w:hanging="720"/>
        <w:rPr>
          <w:rFonts w:ascii="Arial" w:hAnsi="Arial" w:cs="Arial"/>
        </w:rPr>
      </w:pPr>
    </w:p>
    <w:p w14:paraId="1FBFF560" w14:textId="77777777" w:rsidR="00741264" w:rsidRDefault="00CF1384" w:rsidP="00741264">
      <w:pPr>
        <w:tabs>
          <w:tab w:val="left" w:pos="-720"/>
          <w:tab w:val="left" w:pos="720"/>
          <w:tab w:val="left" w:pos="1296"/>
          <w:tab w:val="left" w:pos="1872"/>
          <w:tab w:val="left" w:pos="2448"/>
        </w:tabs>
        <w:suppressAutoHyphens/>
        <w:ind w:left="720" w:hanging="720"/>
        <w:rPr>
          <w:rFonts w:ascii="Arial" w:hAnsi="Arial" w:cs="Arial"/>
        </w:rPr>
      </w:pPr>
      <w:r w:rsidRPr="00CB6477">
        <w:rPr>
          <w:rFonts w:ascii="Arial" w:hAnsi="Arial" w:cs="Arial"/>
        </w:rPr>
        <w:tab/>
        <w:t>The Contractor shall be remunerated upon submission of a properly executed original invoice indicating the contract numbe</w:t>
      </w:r>
      <w:r w:rsidR="00893402">
        <w:rPr>
          <w:rFonts w:ascii="Arial" w:hAnsi="Arial" w:cs="Arial"/>
        </w:rPr>
        <w:t>r</w:t>
      </w:r>
      <w:r w:rsidRPr="00CB6477">
        <w:rPr>
          <w:rFonts w:ascii="Arial" w:hAnsi="Arial" w:cs="Arial"/>
        </w:rPr>
        <w:t xml:space="preserve">, to </w:t>
      </w:r>
      <w:r>
        <w:rPr>
          <w:rFonts w:ascii="Arial" w:hAnsi="Arial" w:cs="Arial"/>
        </w:rPr>
        <w:t>University of Hawaii</w:t>
      </w:r>
      <w:r w:rsidR="00361C3E">
        <w:rPr>
          <w:rFonts w:ascii="Arial" w:hAnsi="Arial" w:cs="Arial"/>
        </w:rPr>
        <w:t xml:space="preserve"> at Manoa, College of Engineering </w:t>
      </w:r>
      <w:r>
        <w:rPr>
          <w:rFonts w:ascii="Arial" w:hAnsi="Arial" w:cs="Arial"/>
        </w:rPr>
        <w:t xml:space="preserve">Business Office, </w:t>
      </w:r>
      <w:r w:rsidR="00361C3E">
        <w:rPr>
          <w:rFonts w:ascii="Arial" w:hAnsi="Arial" w:cs="Arial"/>
        </w:rPr>
        <w:t>2540 Dole Street</w:t>
      </w:r>
      <w:r>
        <w:rPr>
          <w:rFonts w:ascii="Arial" w:hAnsi="Arial" w:cs="Arial"/>
        </w:rPr>
        <w:t xml:space="preserve">, </w:t>
      </w:r>
      <w:r w:rsidR="00361C3E">
        <w:rPr>
          <w:rFonts w:ascii="Arial" w:hAnsi="Arial" w:cs="Arial"/>
        </w:rPr>
        <w:t>Holmes Hall 246</w:t>
      </w:r>
      <w:r>
        <w:rPr>
          <w:rFonts w:ascii="Arial" w:hAnsi="Arial" w:cs="Arial"/>
        </w:rPr>
        <w:t xml:space="preserve">, </w:t>
      </w:r>
      <w:r w:rsidR="00361C3E">
        <w:rPr>
          <w:rFonts w:ascii="Arial" w:hAnsi="Arial" w:cs="Arial"/>
        </w:rPr>
        <w:t xml:space="preserve">Honolulu, </w:t>
      </w:r>
      <w:r>
        <w:rPr>
          <w:rFonts w:ascii="Arial" w:hAnsi="Arial" w:cs="Arial"/>
        </w:rPr>
        <w:t>Hawaii 96</w:t>
      </w:r>
      <w:r w:rsidR="00361C3E">
        <w:rPr>
          <w:rFonts w:ascii="Arial" w:hAnsi="Arial" w:cs="Arial"/>
        </w:rPr>
        <w:t>822</w:t>
      </w:r>
      <w:r>
        <w:rPr>
          <w:rFonts w:ascii="Arial" w:hAnsi="Arial" w:cs="Arial"/>
        </w:rPr>
        <w:t>,</w:t>
      </w:r>
      <w:r w:rsidRPr="006F06B9">
        <w:rPr>
          <w:rFonts w:ascii="Arial" w:hAnsi="Arial" w:cs="Arial"/>
        </w:rPr>
        <w:t xml:space="preserve"> no later than THIRTY (30) calendar days following </w:t>
      </w:r>
      <w:r w:rsidR="00893402">
        <w:rPr>
          <w:rFonts w:ascii="Arial" w:hAnsi="Arial" w:cs="Arial"/>
        </w:rPr>
        <w:t>receipt</w:t>
      </w:r>
      <w:r w:rsidRPr="006F06B9">
        <w:rPr>
          <w:rFonts w:ascii="Arial" w:hAnsi="Arial" w:cs="Arial"/>
        </w:rPr>
        <w:t xml:space="preserve"> of invoice and acceptance of services</w:t>
      </w:r>
      <w:r w:rsidR="00893402">
        <w:rPr>
          <w:rFonts w:ascii="Arial" w:hAnsi="Arial" w:cs="Arial"/>
        </w:rPr>
        <w:t>, whichever is later</w:t>
      </w:r>
      <w:r w:rsidR="00361C3E">
        <w:rPr>
          <w:rFonts w:ascii="Arial" w:hAnsi="Arial" w:cs="Arial"/>
        </w:rPr>
        <w:t>.</w:t>
      </w:r>
    </w:p>
    <w:p w14:paraId="6EC9EFF2" w14:textId="77777777" w:rsidR="00741264" w:rsidRDefault="00741264" w:rsidP="00741264">
      <w:pPr>
        <w:tabs>
          <w:tab w:val="left" w:pos="-720"/>
          <w:tab w:val="left" w:pos="720"/>
          <w:tab w:val="left" w:pos="1296"/>
          <w:tab w:val="left" w:pos="1872"/>
          <w:tab w:val="left" w:pos="2448"/>
        </w:tabs>
        <w:suppressAutoHyphens/>
        <w:ind w:left="720" w:hanging="720"/>
        <w:rPr>
          <w:rFonts w:ascii="Arial" w:hAnsi="Arial" w:cs="Arial"/>
          <w:szCs w:val="24"/>
        </w:rPr>
      </w:pPr>
    </w:p>
    <w:p w14:paraId="546837FE" w14:textId="2AFE1A76" w:rsidR="00741264" w:rsidRPr="00741264" w:rsidRDefault="00741264" w:rsidP="00741264">
      <w:pPr>
        <w:tabs>
          <w:tab w:val="left" w:pos="-720"/>
          <w:tab w:val="left" w:pos="720"/>
          <w:tab w:val="left" w:pos="1296"/>
          <w:tab w:val="left" w:pos="1872"/>
          <w:tab w:val="left" w:pos="2448"/>
        </w:tabs>
        <w:suppressAutoHyphens/>
        <w:ind w:left="720" w:hanging="720"/>
        <w:rPr>
          <w:rFonts w:ascii="Arial" w:hAnsi="Arial" w:cs="Arial"/>
        </w:rPr>
      </w:pPr>
      <w:r>
        <w:rPr>
          <w:rFonts w:ascii="Arial" w:hAnsi="Arial" w:cs="Arial"/>
          <w:szCs w:val="24"/>
        </w:rPr>
        <w:t>13</w:t>
      </w:r>
      <w:r w:rsidRPr="00103760">
        <w:rPr>
          <w:rFonts w:ascii="Arial" w:hAnsi="Arial" w:cs="Arial"/>
          <w:szCs w:val="24"/>
        </w:rPr>
        <w:t>.</w:t>
      </w:r>
      <w:r w:rsidRPr="00103760">
        <w:rPr>
          <w:rFonts w:ascii="Arial" w:hAnsi="Arial" w:cs="Arial"/>
          <w:szCs w:val="24"/>
        </w:rPr>
        <w:tab/>
      </w:r>
      <w:r w:rsidRPr="00CB42A3">
        <w:rPr>
          <w:rFonts w:ascii="Arial" w:hAnsi="Arial" w:cs="Arial"/>
          <w:szCs w:val="24"/>
          <w:u w:val="single"/>
        </w:rPr>
        <w:t>UNIVERSITY POLICIES</w:t>
      </w:r>
    </w:p>
    <w:p w14:paraId="3D38FDB0" w14:textId="77777777" w:rsidR="00741264" w:rsidRPr="00CB42A3" w:rsidRDefault="00741264" w:rsidP="00741264">
      <w:pPr>
        <w:pStyle w:val="BodyTextIndent"/>
        <w:keepLines/>
        <w:tabs>
          <w:tab w:val="clear" w:pos="-720"/>
          <w:tab w:val="clear" w:pos="1296"/>
          <w:tab w:val="clear" w:pos="1872"/>
          <w:tab w:val="clear" w:pos="2448"/>
        </w:tabs>
        <w:spacing w:line="240" w:lineRule="atLeast"/>
        <w:rPr>
          <w:szCs w:val="24"/>
        </w:rPr>
      </w:pPr>
    </w:p>
    <w:p w14:paraId="4E6930CA" w14:textId="77777777" w:rsidR="00741264" w:rsidRPr="00CB42A3" w:rsidRDefault="00741264" w:rsidP="00741264">
      <w:pPr>
        <w:pStyle w:val="ListParagraph"/>
        <w:widowControl/>
        <w:rPr>
          <w:rFonts w:ascii="Arial" w:hAnsi="Arial" w:cs="Arial"/>
          <w:szCs w:val="24"/>
        </w:rPr>
      </w:pPr>
      <w:r w:rsidRPr="00CB42A3">
        <w:rPr>
          <w:rFonts w:ascii="Arial" w:hAnsi="Arial" w:cs="Arial"/>
          <w:szCs w:val="24"/>
        </w:rPr>
        <w:t xml:space="preserve">The </w:t>
      </w:r>
      <w:r>
        <w:rPr>
          <w:rFonts w:ascii="Arial" w:hAnsi="Arial" w:cs="Arial"/>
          <w:szCs w:val="24"/>
        </w:rPr>
        <w:t>Bidder</w:t>
      </w:r>
      <w:r w:rsidRPr="00CB42A3">
        <w:rPr>
          <w:rFonts w:ascii="Arial" w:hAnsi="Arial" w:cs="Arial"/>
          <w:szCs w:val="24"/>
        </w:rPr>
        <w:t xml:space="preserve">’s personnel shall comply with established University of Hawaii policies with regard to Sexual Harassment and Related Conduct, Workplace Non-Violence, and Illegal Drugs and Alcohol Abuse.  The University reserves the right to require the </w:t>
      </w:r>
      <w:r>
        <w:rPr>
          <w:rFonts w:ascii="Arial" w:hAnsi="Arial" w:cs="Arial"/>
          <w:szCs w:val="24"/>
        </w:rPr>
        <w:t>Bidder</w:t>
      </w:r>
      <w:r w:rsidRPr="00CB42A3">
        <w:rPr>
          <w:rFonts w:ascii="Arial" w:hAnsi="Arial" w:cs="Arial"/>
          <w:szCs w:val="24"/>
        </w:rPr>
        <w:t xml:space="preserve"> remove personnel from servicing the University of Hawaii accounts.  The University of Hawaii will not tolerate objectionable or inappropriate behavior.  Please refer to </w:t>
      </w:r>
      <w:hyperlink r:id="rId22" w:history="1">
        <w:r w:rsidRPr="00CB42A3">
          <w:rPr>
            <w:rStyle w:val="Hyperlink"/>
            <w:rFonts w:ascii="Arial" w:hAnsi="Arial" w:cs="Arial"/>
            <w:szCs w:val="24"/>
          </w:rPr>
          <w:t>http://www.hawaii.edu/policy</w:t>
        </w:r>
      </w:hyperlink>
      <w:r w:rsidRPr="00CB42A3">
        <w:rPr>
          <w:rFonts w:ascii="Arial" w:hAnsi="Arial" w:cs="Arial"/>
          <w:szCs w:val="24"/>
        </w:rPr>
        <w:t xml:space="preserve"> for the following University policies:</w:t>
      </w:r>
    </w:p>
    <w:p w14:paraId="348185C8" w14:textId="77777777" w:rsidR="00741264" w:rsidRPr="00CB42A3" w:rsidRDefault="00741264" w:rsidP="00741264">
      <w:pPr>
        <w:pStyle w:val="ListParagraph"/>
        <w:tabs>
          <w:tab w:val="left" w:pos="1170"/>
        </w:tabs>
        <w:ind w:left="1094"/>
        <w:rPr>
          <w:rFonts w:ascii="Arial" w:hAnsi="Arial" w:cs="Arial"/>
          <w:szCs w:val="24"/>
        </w:rPr>
      </w:pPr>
    </w:p>
    <w:p w14:paraId="67F61FAC" w14:textId="77777777" w:rsidR="00741264" w:rsidRDefault="00741264" w:rsidP="00741264">
      <w:pPr>
        <w:pStyle w:val="ListParagraph"/>
        <w:snapToGrid w:val="0"/>
        <w:rPr>
          <w:rFonts w:ascii="Arial" w:hAnsi="Arial" w:cs="Arial"/>
          <w:snapToGrid/>
          <w:sz w:val="22"/>
          <w:szCs w:val="22"/>
        </w:rPr>
      </w:pPr>
      <w:r>
        <w:rPr>
          <w:rFonts w:ascii="Arial" w:hAnsi="Arial" w:cs="Arial"/>
          <w:sz w:val="22"/>
          <w:szCs w:val="22"/>
        </w:rPr>
        <w:t>a.</w:t>
      </w:r>
      <w:r>
        <w:rPr>
          <w:rFonts w:ascii="Arial" w:hAnsi="Arial" w:cs="Arial"/>
          <w:sz w:val="22"/>
          <w:szCs w:val="22"/>
        </w:rPr>
        <w:tab/>
        <w:t>Sex and Gender Based Misconduct Policy (Executive Policy E1.204).</w:t>
      </w:r>
    </w:p>
    <w:p w14:paraId="6829F767" w14:textId="77777777" w:rsidR="00741264" w:rsidRDefault="00AF7FBE" w:rsidP="00741264">
      <w:pPr>
        <w:ind w:left="1080" w:firstLine="360"/>
        <w:rPr>
          <w:rFonts w:ascii="Arial" w:hAnsi="Arial" w:cs="Arial"/>
          <w:sz w:val="22"/>
          <w:szCs w:val="22"/>
        </w:rPr>
      </w:pPr>
      <w:hyperlink r:id="rId23" w:history="1">
        <w:r w:rsidR="00741264" w:rsidRPr="00202323">
          <w:rPr>
            <w:rStyle w:val="Hyperlink"/>
            <w:rFonts w:ascii="Arial" w:hAnsi="Arial" w:cs="Arial"/>
            <w:sz w:val="22"/>
            <w:szCs w:val="22"/>
          </w:rPr>
          <w:t>https://www.hawaii.edu/policy/docs/temp/ep1.204.pdf</w:t>
        </w:r>
      </w:hyperlink>
    </w:p>
    <w:p w14:paraId="2D05162B" w14:textId="77777777" w:rsidR="00741264" w:rsidRDefault="00741264" w:rsidP="00741264">
      <w:pPr>
        <w:ind w:left="1080"/>
        <w:rPr>
          <w:rFonts w:ascii="Arial" w:hAnsi="Arial" w:cs="Arial"/>
          <w:sz w:val="22"/>
          <w:szCs w:val="22"/>
        </w:rPr>
      </w:pPr>
    </w:p>
    <w:p w14:paraId="37302ABE" w14:textId="77777777" w:rsidR="00741264" w:rsidRDefault="00741264" w:rsidP="00741264">
      <w:pPr>
        <w:pStyle w:val="ListParagraph"/>
        <w:snapToGrid w:val="0"/>
        <w:rPr>
          <w:rFonts w:ascii="Arial" w:hAnsi="Arial" w:cs="Arial"/>
          <w:sz w:val="22"/>
          <w:szCs w:val="22"/>
        </w:rPr>
      </w:pPr>
      <w:r>
        <w:rPr>
          <w:rFonts w:ascii="Arial" w:hAnsi="Arial" w:cs="Arial"/>
          <w:sz w:val="22"/>
          <w:szCs w:val="22"/>
        </w:rPr>
        <w:t>b.</w:t>
      </w:r>
      <w:r>
        <w:rPr>
          <w:rFonts w:ascii="Arial" w:hAnsi="Arial" w:cs="Arial"/>
          <w:sz w:val="22"/>
          <w:szCs w:val="22"/>
        </w:rPr>
        <w:tab/>
        <w:t>Workplace Non-Violence (Executive Policy E9.210).</w:t>
      </w:r>
    </w:p>
    <w:p w14:paraId="4DE47A90" w14:textId="77777777" w:rsidR="00741264" w:rsidRDefault="00AF7FBE" w:rsidP="00741264">
      <w:pPr>
        <w:ind w:left="1440"/>
        <w:rPr>
          <w:rFonts w:ascii="Arial" w:hAnsi="Arial" w:cs="Arial"/>
          <w:sz w:val="22"/>
          <w:szCs w:val="22"/>
        </w:rPr>
      </w:pPr>
      <w:hyperlink r:id="rId24" w:history="1">
        <w:r w:rsidR="00741264" w:rsidRPr="00202323">
          <w:rPr>
            <w:rStyle w:val="Hyperlink"/>
            <w:rFonts w:ascii="Arial" w:hAnsi="Arial" w:cs="Arial"/>
            <w:sz w:val="22"/>
            <w:szCs w:val="22"/>
          </w:rPr>
          <w:t>https://www.hawaii.edu/policy/index.php?action=viewPolicy&amp;policySection=ep&amp;policyChapter=9&amp;policyNumber=210&amp;menuView=closed</w:t>
        </w:r>
      </w:hyperlink>
      <w:r w:rsidR="00741264">
        <w:rPr>
          <w:rFonts w:ascii="Arial" w:hAnsi="Arial" w:cs="Arial"/>
          <w:sz w:val="22"/>
          <w:szCs w:val="22"/>
        </w:rPr>
        <w:t xml:space="preserve"> </w:t>
      </w:r>
    </w:p>
    <w:p w14:paraId="513EC15A" w14:textId="77777777" w:rsidR="00741264" w:rsidRDefault="00741264" w:rsidP="00741264">
      <w:pPr>
        <w:ind w:left="1080"/>
        <w:rPr>
          <w:rFonts w:ascii="Arial" w:hAnsi="Arial" w:cs="Arial"/>
          <w:sz w:val="22"/>
          <w:szCs w:val="22"/>
        </w:rPr>
      </w:pPr>
    </w:p>
    <w:p w14:paraId="6F8C67C5" w14:textId="77777777" w:rsidR="00741264" w:rsidRDefault="00741264" w:rsidP="00741264">
      <w:pPr>
        <w:pStyle w:val="ListParagraph"/>
        <w:snapToGrid w:val="0"/>
        <w:rPr>
          <w:rFonts w:ascii="Arial" w:hAnsi="Arial" w:cs="Arial"/>
          <w:sz w:val="22"/>
          <w:szCs w:val="22"/>
        </w:rPr>
      </w:pPr>
      <w:r>
        <w:rPr>
          <w:rFonts w:ascii="Arial" w:hAnsi="Arial" w:cs="Arial"/>
          <w:sz w:val="22"/>
          <w:szCs w:val="22"/>
        </w:rPr>
        <w:t>c.</w:t>
      </w:r>
      <w:r>
        <w:rPr>
          <w:rFonts w:ascii="Arial" w:hAnsi="Arial" w:cs="Arial"/>
          <w:sz w:val="22"/>
          <w:szCs w:val="22"/>
        </w:rPr>
        <w:tab/>
        <w:t>Illegal Drugs, Alcohol and Substance Abuse (Executive Policy E11.201).</w:t>
      </w:r>
    </w:p>
    <w:p w14:paraId="3340D52A" w14:textId="7FB190AB" w:rsidR="00741264" w:rsidRPr="003E38C1" w:rsidRDefault="00AF7FBE" w:rsidP="003E38C1">
      <w:pPr>
        <w:ind w:left="1440"/>
        <w:rPr>
          <w:rFonts w:ascii="Arial" w:hAnsi="Arial" w:cs="Arial"/>
          <w:sz w:val="22"/>
          <w:szCs w:val="22"/>
        </w:rPr>
        <w:sectPr w:rsidR="00741264" w:rsidRPr="003E38C1" w:rsidSect="00214F6F">
          <w:footerReference w:type="default" r:id="rId25"/>
          <w:pgSz w:w="12240" w:h="15840" w:code="1"/>
          <w:pgMar w:top="1440" w:right="1080" w:bottom="1440" w:left="1080" w:header="360" w:footer="720" w:gutter="0"/>
          <w:cols w:space="720"/>
          <w:noEndnote/>
          <w:docGrid w:linePitch="326"/>
        </w:sectPr>
      </w:pPr>
      <w:hyperlink r:id="rId26" w:history="1">
        <w:r w:rsidR="00741264" w:rsidRPr="00202323">
          <w:rPr>
            <w:rStyle w:val="Hyperlink"/>
            <w:rFonts w:ascii="Arial" w:hAnsi="Arial" w:cs="Arial"/>
            <w:sz w:val="22"/>
            <w:szCs w:val="22"/>
          </w:rPr>
          <w:t>https://www.hawaii.edu/policy/index.php?action=viewPolicy&amp;policySection=ep&amp;policyChapter=11&amp;policyNumber=201&amp;menuView=closed</w:t>
        </w:r>
      </w:hyperlink>
    </w:p>
    <w:p w14:paraId="18EA9B9C" w14:textId="5A5EBE26" w:rsidR="00F629C6" w:rsidRPr="00F629C6" w:rsidRDefault="00F629C6" w:rsidP="00AB76B5">
      <w:pPr>
        <w:tabs>
          <w:tab w:val="left" w:pos="-720"/>
        </w:tabs>
        <w:suppressAutoHyphens/>
        <w:jc w:val="center"/>
        <w:rPr>
          <w:rFonts w:ascii="Arial" w:hAnsi="Arial" w:cs="Arial"/>
          <w:szCs w:val="24"/>
        </w:rPr>
      </w:pPr>
    </w:p>
    <w:sectPr w:rsidR="00F629C6" w:rsidRPr="00F629C6" w:rsidSect="00AB76B5">
      <w:headerReference w:type="default" r:id="rId27"/>
      <w:footerReference w:type="default" r:id="rId28"/>
      <w:pgSz w:w="15840" w:h="12240" w:orient="landscape"/>
      <w:pgMar w:top="1080" w:right="1440" w:bottom="1080" w:left="117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70A15" w14:textId="77777777" w:rsidR="00D81DC1" w:rsidRDefault="00D81DC1" w:rsidP="004B76D6">
      <w:r>
        <w:separator/>
      </w:r>
    </w:p>
  </w:endnote>
  <w:endnote w:type="continuationSeparator" w:id="0">
    <w:p w14:paraId="6AF74A52" w14:textId="77777777" w:rsidR="00D81DC1" w:rsidRDefault="00D81DC1" w:rsidP="004B7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C9E90" w14:textId="6B8D79C7" w:rsidR="009B6579" w:rsidRPr="00673288" w:rsidRDefault="009B6579" w:rsidP="00A06509">
    <w:pPr>
      <w:tabs>
        <w:tab w:val="left" w:pos="-720"/>
      </w:tabs>
      <w:suppressAutoHyphens/>
      <w:jc w:val="center"/>
      <w:rPr>
        <w:rFonts w:ascii="Arial" w:hAnsi="Arial" w:cs="Arial"/>
        <w:caps/>
        <w:szCs w:val="24"/>
      </w:rPr>
    </w:pPr>
    <w:r>
      <w:tab/>
    </w:r>
    <w:r>
      <w:tab/>
    </w:r>
    <w:r>
      <w:tab/>
    </w:r>
    <w:r>
      <w:tab/>
    </w:r>
    <w:r>
      <w:tab/>
    </w:r>
    <w:r>
      <w:tab/>
    </w:r>
    <w:r>
      <w:tab/>
    </w:r>
    <w:r>
      <w:tab/>
    </w:r>
    <w:r>
      <w:tab/>
    </w:r>
  </w:p>
  <w:p w14:paraId="15E7B1CB" w14:textId="0EDDD90E" w:rsidR="009B6579" w:rsidRPr="001B5366" w:rsidRDefault="009B6579">
    <w:pPr>
      <w:pStyle w:val="Footer"/>
      <w:jc w:val="center"/>
      <w:rPr>
        <w:rFonts w:ascii="Arial" w:hAnsi="Arial" w:cs="Arial"/>
      </w:rPr>
    </w:pPr>
    <w:r>
      <w:tab/>
    </w:r>
    <w:r>
      <w:tab/>
    </w:r>
  </w:p>
  <w:p w14:paraId="7A20D1F2" w14:textId="7E797E1A" w:rsidR="009B6579" w:rsidRDefault="009B65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173EF" w14:textId="2EABA629" w:rsidR="009B6579" w:rsidRPr="00673288" w:rsidRDefault="009B6579" w:rsidP="000A59C6">
    <w:pPr>
      <w:tabs>
        <w:tab w:val="left" w:pos="-720"/>
        <w:tab w:val="left" w:pos="1995"/>
      </w:tabs>
      <w:suppressAutoHyphens/>
      <w:jc w:val="center"/>
      <w:rPr>
        <w:rFonts w:ascii="Arial" w:hAnsi="Arial" w:cs="Arial"/>
        <w:caps/>
        <w:szCs w:val="24"/>
      </w:rPr>
    </w:pPr>
    <w:r>
      <w:tab/>
    </w:r>
    <w:r>
      <w:tab/>
    </w:r>
    <w:r>
      <w:tab/>
    </w:r>
    <w:r>
      <w:tab/>
    </w:r>
    <w:r>
      <w:tab/>
    </w:r>
    <w:r>
      <w:tab/>
    </w:r>
    <w:r>
      <w:tab/>
    </w:r>
    <w:r>
      <w:tab/>
    </w:r>
    <w:r>
      <w:tab/>
    </w:r>
    <w:r>
      <w:tab/>
    </w:r>
  </w:p>
  <w:p w14:paraId="2A896E38" w14:textId="200ED1D2" w:rsidR="009B6579" w:rsidRPr="001B5366" w:rsidRDefault="009B6579" w:rsidP="004B6F99">
    <w:pPr>
      <w:pStyle w:val="Footer"/>
      <w:tabs>
        <w:tab w:val="left" w:pos="1020"/>
        <w:tab w:val="left" w:pos="4440"/>
      </w:tabs>
      <w:jc w:val="center"/>
      <w:rPr>
        <w:rFonts w:ascii="Arial" w:hAnsi="Arial" w:cs="Arial"/>
      </w:rPr>
    </w:pPr>
    <w:r>
      <w:tab/>
    </w:r>
    <w:r>
      <w:tab/>
    </w:r>
    <w:r>
      <w:tab/>
    </w:r>
    <w:r>
      <w:tab/>
    </w:r>
  </w:p>
  <w:p w14:paraId="75561E60" w14:textId="77777777" w:rsidR="009B6579" w:rsidRDefault="009B657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7FA90" w14:textId="1665603F" w:rsidR="009B6579" w:rsidRPr="001B5366" w:rsidRDefault="009B6579" w:rsidP="00A80464">
    <w:pPr>
      <w:pStyle w:val="Footer"/>
      <w:tabs>
        <w:tab w:val="clear" w:pos="9360"/>
        <w:tab w:val="left" w:pos="1020"/>
        <w:tab w:val="left" w:pos="1665"/>
        <w:tab w:val="left" w:pos="4440"/>
        <w:tab w:val="right" w:pos="10080"/>
      </w:tabs>
      <w:jc w:val="right"/>
      <w:rPr>
        <w:rFonts w:ascii="Arial" w:hAnsi="Arial" w:cs="Arial"/>
      </w:rPr>
    </w:pPr>
    <w:r>
      <w:rPr>
        <w:rFonts w:ascii="Arial" w:hAnsi="Arial" w:cs="Arial"/>
      </w:rPr>
      <w:t>NOTICE TO BIDDER</w:t>
    </w:r>
  </w:p>
  <w:p w14:paraId="58345787" w14:textId="77777777" w:rsidR="009B6579" w:rsidRDefault="009B657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6EAE8" w14:textId="5AA1C365" w:rsidR="009B6579" w:rsidRPr="001B5366" w:rsidRDefault="009B6579" w:rsidP="00A80464">
    <w:pPr>
      <w:pStyle w:val="Footer"/>
      <w:tabs>
        <w:tab w:val="clear" w:pos="9360"/>
        <w:tab w:val="left" w:pos="1020"/>
        <w:tab w:val="left" w:pos="1665"/>
        <w:tab w:val="left" w:pos="4440"/>
        <w:tab w:val="right" w:pos="10080"/>
      </w:tabs>
      <w:jc w:val="right"/>
      <w:rPr>
        <w:rFonts w:ascii="Arial" w:hAnsi="Arial" w:cs="Arial"/>
      </w:rPr>
    </w:pPr>
    <w:r>
      <w:rPr>
        <w:rFonts w:ascii="Arial" w:hAnsi="Arial" w:cs="Arial"/>
      </w:rPr>
      <w:t>BID REQUIREMENTS</w:t>
    </w:r>
  </w:p>
  <w:p w14:paraId="1BDECF67" w14:textId="77777777" w:rsidR="009B6579" w:rsidRDefault="009B657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201B3" w14:textId="526DE386" w:rsidR="009B6579" w:rsidRPr="001B5366" w:rsidRDefault="009B6579" w:rsidP="00A80464">
    <w:pPr>
      <w:pStyle w:val="Footer"/>
      <w:tabs>
        <w:tab w:val="left" w:pos="1020"/>
        <w:tab w:val="left" w:pos="1665"/>
        <w:tab w:val="left" w:pos="4440"/>
      </w:tabs>
      <w:jc w:val="right"/>
      <w:rPr>
        <w:rFonts w:ascii="Arial" w:hAnsi="Arial" w:cs="Arial"/>
      </w:rPr>
    </w:pPr>
    <w:r w:rsidRPr="00782179">
      <w:rPr>
        <w:rFonts w:ascii="Arial" w:hAnsi="Arial" w:cs="Arial"/>
      </w:rPr>
      <w:t>TECHNICAL SPECIFICATIONS</w:t>
    </w:r>
  </w:p>
  <w:p w14:paraId="37B7F796" w14:textId="77777777" w:rsidR="009B6579" w:rsidRDefault="009B6579">
    <w:pPr>
      <w:pStyle w:val="Footer"/>
    </w:pPr>
  </w:p>
  <w:p w14:paraId="6E8E38D7" w14:textId="77777777" w:rsidR="003100E4" w:rsidRDefault="003100E4"/>
  <w:p w14:paraId="77A629AA" w14:textId="77777777" w:rsidR="003100E4" w:rsidRDefault="003100E4"/>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97136" w14:textId="77777777" w:rsidR="009B6579" w:rsidRDefault="009B6579" w:rsidP="00A42DF6">
    <w:pPr>
      <w:tabs>
        <w:tab w:val="left" w:pos="-720"/>
        <w:tab w:val="left" w:pos="1995"/>
      </w:tabs>
      <w:suppressAutoHyphens/>
      <w:jc w:val="center"/>
      <w:rPr>
        <w:rFonts w:ascii="Arial" w:hAnsi="Arial" w:cs="Arial"/>
        <w:snapToGrid/>
        <w:szCs w:val="24"/>
      </w:rPr>
    </w:pPr>
  </w:p>
  <w:p w14:paraId="5104A75A" w14:textId="059E6D25" w:rsidR="009B6579" w:rsidRPr="00A42DF6" w:rsidRDefault="009B6579" w:rsidP="00EA71CB">
    <w:pPr>
      <w:tabs>
        <w:tab w:val="left" w:pos="-720"/>
        <w:tab w:val="left" w:pos="1995"/>
      </w:tabs>
      <w:suppressAutoHyphens/>
      <w:jc w:val="right"/>
      <w:rPr>
        <w:rFonts w:ascii="Arial" w:hAnsi="Arial" w:cs="Arial"/>
      </w:rPr>
    </w:pPr>
    <w:r>
      <w:rPr>
        <w:rFonts w:ascii="Arial" w:hAnsi="Arial" w:cs="Arial"/>
        <w:caps/>
        <w:szCs w:val="24"/>
      </w:rPr>
      <w:t>SPECIAL PROVISIONS</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3C47A" w14:textId="72478F9F" w:rsidR="009B6579" w:rsidRPr="00A42DF6" w:rsidRDefault="00AB76B5" w:rsidP="007E63F8">
    <w:pPr>
      <w:tabs>
        <w:tab w:val="left" w:pos="-720"/>
        <w:tab w:val="left" w:pos="1995"/>
      </w:tabs>
      <w:suppressAutoHyphens/>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APPENDIX 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00AC44" w14:textId="77777777" w:rsidR="00D81DC1" w:rsidRDefault="00D81DC1" w:rsidP="004B76D6">
      <w:r>
        <w:separator/>
      </w:r>
    </w:p>
  </w:footnote>
  <w:footnote w:type="continuationSeparator" w:id="0">
    <w:p w14:paraId="16802DB9" w14:textId="77777777" w:rsidR="00D81DC1" w:rsidRDefault="00D81DC1" w:rsidP="004B76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350FD" w14:textId="77777777" w:rsidR="006B48CC" w:rsidRPr="00EA473A" w:rsidRDefault="006B48CC" w:rsidP="006B48CC">
    <w:pPr>
      <w:pStyle w:val="Header"/>
      <w:tabs>
        <w:tab w:val="clear" w:pos="8640"/>
        <w:tab w:val="right" w:pos="10080"/>
      </w:tabs>
      <w:jc w:val="right"/>
      <w:rPr>
        <w:rFonts w:ascii="Arial" w:hAnsi="Arial" w:cs="Arial"/>
        <w:szCs w:val="24"/>
        <w:lang w:val="en-US"/>
      </w:rPr>
    </w:pPr>
    <w:r>
      <w:rPr>
        <w:rFonts w:ascii="Arial" w:hAnsi="Arial" w:cs="Arial"/>
        <w:szCs w:val="24"/>
      </w:rPr>
      <w:t xml:space="preserve">AMENDMENT NO. 1        </w:t>
    </w:r>
    <w:r w:rsidRPr="00187821">
      <w:rPr>
        <w:rFonts w:ascii="Arial" w:hAnsi="Arial" w:cs="Arial"/>
        <w:szCs w:val="24"/>
      </w:rPr>
      <w:t>IFB NO. 2</w:t>
    </w:r>
    <w:r>
      <w:rPr>
        <w:rFonts w:ascii="Arial" w:hAnsi="Arial" w:cs="Arial"/>
        <w:szCs w:val="24"/>
        <w:lang w:val="en-US"/>
      </w:rPr>
      <w:t>6</w:t>
    </w:r>
    <w:r w:rsidRPr="00187821">
      <w:rPr>
        <w:rFonts w:ascii="Arial" w:hAnsi="Arial" w:cs="Arial"/>
        <w:szCs w:val="24"/>
      </w:rPr>
      <w:t>-</w:t>
    </w:r>
    <w:r>
      <w:rPr>
        <w:rFonts w:ascii="Arial" w:hAnsi="Arial" w:cs="Arial"/>
        <w:szCs w:val="24"/>
        <w:lang w:val="en-US"/>
      </w:rPr>
      <w:t>4478</w:t>
    </w:r>
  </w:p>
  <w:p w14:paraId="306B6F57" w14:textId="77777777" w:rsidR="009B6579" w:rsidRPr="00050543" w:rsidRDefault="009B6579" w:rsidP="007664E8">
    <w:pPr>
      <w:pStyle w:val="Header"/>
      <w:tabs>
        <w:tab w:val="clear" w:pos="8640"/>
        <w:tab w:val="right" w:pos="10080"/>
      </w:tabs>
      <w:jc w:val="right"/>
      <w:rPr>
        <w:rFonts w:ascii="Arial" w:hAnsi="Arial" w:cs="Arial"/>
        <w:sz w:val="16"/>
        <w:szCs w:val="16"/>
      </w:rPr>
    </w:pPr>
  </w:p>
  <w:p w14:paraId="249B22F7" w14:textId="77777777" w:rsidR="009B6579" w:rsidRPr="00097862" w:rsidRDefault="009B6579" w:rsidP="007664E8">
    <w:pPr>
      <w:pStyle w:val="Header"/>
      <w:tabs>
        <w:tab w:val="clear" w:pos="8640"/>
        <w:tab w:val="right" w:pos="10080"/>
      </w:tabs>
      <w:jc w:val="right"/>
      <w:rPr>
        <w:rFonts w:ascii="Arial" w:hAnsi="Arial" w:cs="Arial"/>
        <w:szCs w:val="24"/>
        <w:lang w:val="en-US"/>
      </w:rPr>
    </w:pPr>
    <w:r w:rsidRPr="00187821">
      <w:rPr>
        <w:rFonts w:ascii="Arial" w:hAnsi="Arial" w:cs="Arial"/>
        <w:spacing w:val="60"/>
        <w:szCs w:val="24"/>
      </w:rPr>
      <w:t>Page</w:t>
    </w:r>
    <w:r w:rsidRPr="00187821">
      <w:rPr>
        <w:rFonts w:ascii="Arial" w:hAnsi="Arial" w:cs="Arial"/>
        <w:szCs w:val="24"/>
      </w:rPr>
      <w:t xml:space="preserve"> |</w:t>
    </w:r>
    <w:r>
      <w:rPr>
        <w:rFonts w:ascii="Arial" w:hAnsi="Arial" w:cs="Arial"/>
        <w:szCs w:val="24"/>
        <w:lang w:val="en-US"/>
      </w:rPr>
      <w:t xml:space="preserve"> </w:t>
    </w:r>
    <w:r w:rsidRPr="00842185">
      <w:rPr>
        <w:rFonts w:ascii="Arial" w:hAnsi="Arial" w:cs="Arial"/>
        <w:szCs w:val="24"/>
      </w:rPr>
      <w:fldChar w:fldCharType="begin"/>
    </w:r>
    <w:r w:rsidRPr="00842185">
      <w:rPr>
        <w:rFonts w:ascii="Arial" w:hAnsi="Arial" w:cs="Arial"/>
        <w:szCs w:val="24"/>
      </w:rPr>
      <w:instrText xml:space="preserve"> PAGE   \* MERGEFORMAT </w:instrText>
    </w:r>
    <w:r w:rsidRPr="00842185">
      <w:rPr>
        <w:rFonts w:ascii="Arial" w:hAnsi="Arial" w:cs="Arial"/>
        <w:szCs w:val="24"/>
      </w:rPr>
      <w:fldChar w:fldCharType="separate"/>
    </w:r>
    <w:r>
      <w:rPr>
        <w:rFonts w:ascii="Arial" w:hAnsi="Arial" w:cs="Arial"/>
        <w:szCs w:val="24"/>
      </w:rPr>
      <w:t>1</w:t>
    </w:r>
    <w:r w:rsidRPr="00842185">
      <w:rPr>
        <w:rFonts w:ascii="Arial" w:hAnsi="Arial" w:cs="Arial"/>
        <w:noProof/>
        <w:szCs w:val="24"/>
      </w:rPr>
      <w:fldChar w:fldCharType="end"/>
    </w:r>
  </w:p>
  <w:p w14:paraId="0D986598" w14:textId="1E590480" w:rsidR="009B6579" w:rsidRPr="00CF3FB2" w:rsidRDefault="009B6579" w:rsidP="006676B8">
    <w:pPr>
      <w:pStyle w:val="Header"/>
      <w:tabs>
        <w:tab w:val="clear" w:pos="4320"/>
        <w:tab w:val="clear" w:pos="8640"/>
        <w:tab w:val="left" w:pos="2415"/>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6F0C0" w14:textId="77777777" w:rsidR="006B48CC" w:rsidRPr="00EA473A" w:rsidRDefault="006B48CC" w:rsidP="006B48CC">
    <w:pPr>
      <w:pStyle w:val="Header"/>
      <w:tabs>
        <w:tab w:val="clear" w:pos="8640"/>
        <w:tab w:val="right" w:pos="10080"/>
      </w:tabs>
      <w:jc w:val="right"/>
      <w:rPr>
        <w:rFonts w:ascii="Arial" w:hAnsi="Arial" w:cs="Arial"/>
        <w:szCs w:val="24"/>
        <w:lang w:val="en-US"/>
      </w:rPr>
    </w:pPr>
    <w:r>
      <w:rPr>
        <w:rFonts w:ascii="Arial" w:hAnsi="Arial" w:cs="Arial"/>
        <w:szCs w:val="24"/>
      </w:rPr>
      <w:t xml:space="preserve">AMENDMENT NO. 1        </w:t>
    </w:r>
    <w:r w:rsidRPr="00187821">
      <w:rPr>
        <w:rFonts w:ascii="Arial" w:hAnsi="Arial" w:cs="Arial"/>
        <w:szCs w:val="24"/>
      </w:rPr>
      <w:t>IFB NO. 2</w:t>
    </w:r>
    <w:r>
      <w:rPr>
        <w:rFonts w:ascii="Arial" w:hAnsi="Arial" w:cs="Arial"/>
        <w:szCs w:val="24"/>
        <w:lang w:val="en-US"/>
      </w:rPr>
      <w:t>6</w:t>
    </w:r>
    <w:r w:rsidRPr="00187821">
      <w:rPr>
        <w:rFonts w:ascii="Arial" w:hAnsi="Arial" w:cs="Arial"/>
        <w:szCs w:val="24"/>
      </w:rPr>
      <w:t>-</w:t>
    </w:r>
    <w:r>
      <w:rPr>
        <w:rFonts w:ascii="Arial" w:hAnsi="Arial" w:cs="Arial"/>
        <w:szCs w:val="24"/>
        <w:lang w:val="en-US"/>
      </w:rPr>
      <w:t>4478</w:t>
    </w:r>
  </w:p>
  <w:p w14:paraId="0C56ADDF" w14:textId="77777777" w:rsidR="006B48CC" w:rsidRDefault="006B48C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8AE9A" w14:textId="1B6C1D57" w:rsidR="009B6579" w:rsidRPr="00EA473A" w:rsidRDefault="006B48CC" w:rsidP="00F20E10">
    <w:pPr>
      <w:pStyle w:val="Header"/>
      <w:tabs>
        <w:tab w:val="clear" w:pos="8640"/>
        <w:tab w:val="right" w:pos="10080"/>
      </w:tabs>
      <w:jc w:val="right"/>
      <w:rPr>
        <w:rFonts w:ascii="Arial" w:hAnsi="Arial" w:cs="Arial"/>
        <w:szCs w:val="24"/>
        <w:lang w:val="en-US"/>
      </w:rPr>
    </w:pPr>
    <w:r>
      <w:rPr>
        <w:rFonts w:ascii="Arial" w:hAnsi="Arial" w:cs="Arial"/>
        <w:szCs w:val="24"/>
      </w:rPr>
      <w:t xml:space="preserve">AMENDMENT NO. 1        </w:t>
    </w:r>
    <w:r w:rsidR="009B6579" w:rsidRPr="00187821">
      <w:rPr>
        <w:rFonts w:ascii="Arial" w:hAnsi="Arial" w:cs="Arial"/>
        <w:szCs w:val="24"/>
      </w:rPr>
      <w:t>IFB NO. 2</w:t>
    </w:r>
    <w:r w:rsidR="00FA43DF">
      <w:rPr>
        <w:rFonts w:ascii="Arial" w:hAnsi="Arial" w:cs="Arial"/>
        <w:szCs w:val="24"/>
        <w:lang w:val="en-US"/>
      </w:rPr>
      <w:t>6</w:t>
    </w:r>
    <w:r w:rsidR="009B6579" w:rsidRPr="00187821">
      <w:rPr>
        <w:rFonts w:ascii="Arial" w:hAnsi="Arial" w:cs="Arial"/>
        <w:szCs w:val="24"/>
      </w:rPr>
      <w:t>-</w:t>
    </w:r>
    <w:r w:rsidR="00FA43DF">
      <w:rPr>
        <w:rFonts w:ascii="Arial" w:hAnsi="Arial" w:cs="Arial"/>
        <w:szCs w:val="24"/>
        <w:lang w:val="en-US"/>
      </w:rPr>
      <w:t>4478</w:t>
    </w:r>
  </w:p>
  <w:p w14:paraId="5BCF1147" w14:textId="77777777" w:rsidR="009B6579" w:rsidRPr="00050543" w:rsidRDefault="009B6579" w:rsidP="00F20E10">
    <w:pPr>
      <w:pStyle w:val="Header"/>
      <w:tabs>
        <w:tab w:val="clear" w:pos="8640"/>
        <w:tab w:val="right" w:pos="10080"/>
      </w:tabs>
      <w:jc w:val="right"/>
      <w:rPr>
        <w:rFonts w:ascii="Arial" w:hAnsi="Arial" w:cs="Arial"/>
        <w:sz w:val="16"/>
        <w:szCs w:val="16"/>
      </w:rPr>
    </w:pPr>
  </w:p>
  <w:p w14:paraId="31D6A7A3" w14:textId="47C96686" w:rsidR="009B6579" w:rsidRPr="00097862" w:rsidRDefault="009B6579" w:rsidP="00F20E10">
    <w:pPr>
      <w:pStyle w:val="Header"/>
      <w:tabs>
        <w:tab w:val="clear" w:pos="8640"/>
        <w:tab w:val="right" w:pos="10080"/>
      </w:tabs>
      <w:jc w:val="right"/>
      <w:rPr>
        <w:rFonts w:ascii="Arial" w:hAnsi="Arial" w:cs="Arial"/>
        <w:szCs w:val="24"/>
        <w:lang w:val="en-US"/>
      </w:rPr>
    </w:pPr>
    <w:r w:rsidRPr="00187821">
      <w:rPr>
        <w:rFonts w:ascii="Arial" w:hAnsi="Arial" w:cs="Arial"/>
        <w:spacing w:val="60"/>
        <w:szCs w:val="24"/>
      </w:rPr>
      <w:t>Page</w:t>
    </w:r>
    <w:r w:rsidRPr="00187821">
      <w:rPr>
        <w:rFonts w:ascii="Arial" w:hAnsi="Arial" w:cs="Arial"/>
        <w:szCs w:val="24"/>
      </w:rPr>
      <w:t xml:space="preserve"> |</w:t>
    </w:r>
    <w:r>
      <w:rPr>
        <w:rFonts w:ascii="Arial" w:hAnsi="Arial" w:cs="Arial"/>
        <w:szCs w:val="24"/>
        <w:lang w:val="en-US"/>
      </w:rPr>
      <w:t xml:space="preserve"> </w:t>
    </w:r>
    <w:r w:rsidRPr="00842185">
      <w:rPr>
        <w:rFonts w:ascii="Arial" w:hAnsi="Arial" w:cs="Arial"/>
        <w:szCs w:val="24"/>
      </w:rPr>
      <w:fldChar w:fldCharType="begin"/>
    </w:r>
    <w:r w:rsidRPr="00842185">
      <w:rPr>
        <w:rFonts w:ascii="Arial" w:hAnsi="Arial" w:cs="Arial"/>
        <w:szCs w:val="24"/>
      </w:rPr>
      <w:instrText xml:space="preserve"> PAGE   \* MERGEFORMAT </w:instrText>
    </w:r>
    <w:r w:rsidRPr="00842185">
      <w:rPr>
        <w:rFonts w:ascii="Arial" w:hAnsi="Arial" w:cs="Arial"/>
        <w:szCs w:val="24"/>
      </w:rPr>
      <w:fldChar w:fldCharType="separate"/>
    </w:r>
    <w:r w:rsidRPr="00842185">
      <w:rPr>
        <w:rFonts w:ascii="Arial" w:hAnsi="Arial" w:cs="Arial"/>
        <w:noProof/>
        <w:szCs w:val="24"/>
      </w:rPr>
      <w:t>1</w:t>
    </w:r>
    <w:r w:rsidRPr="00842185">
      <w:rPr>
        <w:rFonts w:ascii="Arial" w:hAnsi="Arial" w:cs="Arial"/>
        <w:noProof/>
        <w:szCs w:val="24"/>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A9B4F" w14:textId="0C281D14" w:rsidR="009B6579" w:rsidRDefault="009B6579" w:rsidP="007E63F8">
    <w:pPr>
      <w:pStyle w:val="Header"/>
      <w:tabs>
        <w:tab w:val="clear" w:pos="8640"/>
        <w:tab w:val="right" w:pos="10080"/>
      </w:tabs>
      <w:jc w:val="right"/>
      <w:rPr>
        <w:rFonts w:ascii="Arial" w:hAnsi="Arial" w:cs="Arial"/>
        <w:szCs w:val="24"/>
        <w:lang w:val="en-US"/>
      </w:rPr>
    </w:pPr>
    <w:r>
      <w:rPr>
        <w:rFonts w:ascii="Arial" w:hAnsi="Arial" w:cs="Arial"/>
        <w:lang w:val="en-US"/>
      </w:rPr>
      <w:tab/>
    </w:r>
    <w:r>
      <w:rPr>
        <w:rFonts w:ascii="Arial" w:hAnsi="Arial" w:cs="Arial"/>
        <w:lang w:val="en-US"/>
      </w:rPr>
      <w:tab/>
    </w:r>
  </w:p>
  <w:p w14:paraId="6DD9F634" w14:textId="1E47C863" w:rsidR="00AB76B5" w:rsidRPr="00EA473A" w:rsidRDefault="00AB76B5" w:rsidP="00AB76B5">
    <w:pPr>
      <w:pStyle w:val="Header"/>
      <w:tabs>
        <w:tab w:val="clear" w:pos="8640"/>
        <w:tab w:val="right" w:pos="10080"/>
      </w:tabs>
      <w:jc w:val="right"/>
      <w:rPr>
        <w:rFonts w:ascii="Arial" w:hAnsi="Arial" w:cs="Arial"/>
        <w:szCs w:val="24"/>
        <w:lang w:val="en-US"/>
      </w:rPr>
    </w:pPr>
    <w:r w:rsidRPr="00187821">
      <w:rPr>
        <w:rFonts w:ascii="Arial" w:hAnsi="Arial" w:cs="Arial"/>
        <w:szCs w:val="24"/>
      </w:rPr>
      <w:t xml:space="preserve">IFB NO. </w:t>
    </w:r>
    <w:r w:rsidR="004A3499">
      <w:rPr>
        <w:rFonts w:ascii="Arial" w:hAnsi="Arial" w:cs="Arial"/>
        <w:szCs w:val="24"/>
      </w:rPr>
      <w:t>26-4478</w:t>
    </w:r>
  </w:p>
  <w:p w14:paraId="5DC72A97" w14:textId="77777777" w:rsidR="00AB76B5" w:rsidRPr="00050543" w:rsidRDefault="00AB76B5" w:rsidP="00AB76B5">
    <w:pPr>
      <w:pStyle w:val="Header"/>
      <w:tabs>
        <w:tab w:val="clear" w:pos="8640"/>
        <w:tab w:val="right" w:pos="10080"/>
      </w:tabs>
      <w:jc w:val="right"/>
      <w:rPr>
        <w:rFonts w:ascii="Arial" w:hAnsi="Arial" w:cs="Arial"/>
        <w:sz w:val="16"/>
        <w:szCs w:val="16"/>
      </w:rPr>
    </w:pPr>
  </w:p>
  <w:p w14:paraId="28CD18DF" w14:textId="72307703" w:rsidR="009B6579" w:rsidRPr="00214F6F" w:rsidRDefault="00AB76B5" w:rsidP="00214F6F">
    <w:pPr>
      <w:pStyle w:val="Header"/>
      <w:tabs>
        <w:tab w:val="clear" w:pos="8640"/>
        <w:tab w:val="right" w:pos="10080"/>
      </w:tabs>
      <w:jc w:val="right"/>
      <w:rPr>
        <w:rFonts w:ascii="Arial" w:hAnsi="Arial" w:cs="Arial"/>
        <w:szCs w:val="24"/>
        <w:lang w:val="en-US"/>
      </w:rPr>
    </w:pPr>
    <w:r w:rsidRPr="00187821">
      <w:rPr>
        <w:rFonts w:ascii="Arial" w:hAnsi="Arial" w:cs="Arial"/>
        <w:spacing w:val="60"/>
        <w:szCs w:val="24"/>
      </w:rPr>
      <w:t>Page</w:t>
    </w:r>
    <w:r w:rsidRPr="00187821">
      <w:rPr>
        <w:rFonts w:ascii="Arial" w:hAnsi="Arial" w:cs="Arial"/>
        <w:szCs w:val="24"/>
      </w:rPr>
      <w:t xml:space="preserve"> |</w:t>
    </w:r>
    <w:r>
      <w:rPr>
        <w:rFonts w:ascii="Arial" w:hAnsi="Arial" w:cs="Arial"/>
        <w:szCs w:val="24"/>
        <w:lang w:val="en-US"/>
      </w:rPr>
      <w:t xml:space="preserve"> </w:t>
    </w:r>
    <w:r w:rsidRPr="00842185">
      <w:rPr>
        <w:rFonts w:ascii="Arial" w:hAnsi="Arial" w:cs="Arial"/>
        <w:szCs w:val="24"/>
      </w:rPr>
      <w:fldChar w:fldCharType="begin"/>
    </w:r>
    <w:r w:rsidRPr="00842185">
      <w:rPr>
        <w:rFonts w:ascii="Arial" w:hAnsi="Arial" w:cs="Arial"/>
        <w:szCs w:val="24"/>
      </w:rPr>
      <w:instrText xml:space="preserve"> PAGE   \* MERGEFORMAT </w:instrText>
    </w:r>
    <w:r w:rsidRPr="00842185">
      <w:rPr>
        <w:rFonts w:ascii="Arial" w:hAnsi="Arial" w:cs="Arial"/>
        <w:szCs w:val="24"/>
      </w:rPr>
      <w:fldChar w:fldCharType="separate"/>
    </w:r>
    <w:r>
      <w:rPr>
        <w:rFonts w:ascii="Arial" w:hAnsi="Arial" w:cs="Arial"/>
        <w:szCs w:val="24"/>
      </w:rPr>
      <w:t>11</w:t>
    </w:r>
    <w:r w:rsidRPr="00842185">
      <w:rPr>
        <w:rFonts w:ascii="Arial" w:hAnsi="Arial" w:cs="Arial"/>
        <w:noProof/>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A0078"/>
    <w:multiLevelType w:val="hybridMultilevel"/>
    <w:tmpl w:val="302C65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A0503BC"/>
    <w:multiLevelType w:val="hybridMultilevel"/>
    <w:tmpl w:val="1FD21E6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126B5745"/>
    <w:multiLevelType w:val="hybridMultilevel"/>
    <w:tmpl w:val="3C0021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6197083"/>
    <w:multiLevelType w:val="hybridMultilevel"/>
    <w:tmpl w:val="5C26B26C"/>
    <w:lvl w:ilvl="0" w:tplc="667AE8D6">
      <w:numFmt w:val="bullet"/>
      <w:lvlText w:val="o"/>
      <w:lvlJc w:val="left"/>
      <w:pPr>
        <w:ind w:left="2520" w:hanging="360"/>
      </w:pPr>
      <w:rPr>
        <w:rFonts w:ascii="Courier New" w:eastAsia="Courier New" w:hAnsi="Courier New" w:cs="Courier New" w:hint="default"/>
        <w:b w:val="0"/>
        <w:bCs w:val="0"/>
        <w:i w:val="0"/>
        <w:iCs w:val="0"/>
        <w:spacing w:val="0"/>
        <w:w w:val="100"/>
        <w:sz w:val="22"/>
        <w:szCs w:val="22"/>
        <w:lang w:val="en-US" w:eastAsia="en-US" w:bidi="ar-SA"/>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15:restartNumberingAfterBreak="0">
    <w:nsid w:val="184A7D76"/>
    <w:multiLevelType w:val="hybridMultilevel"/>
    <w:tmpl w:val="0ADC1B5E"/>
    <w:lvl w:ilvl="0" w:tplc="8350F1E6">
      <w:start w:val="1"/>
      <w:numFmt w:val="decimal"/>
      <w:lvlText w:val="%1."/>
      <w:lvlJc w:val="left"/>
      <w:pPr>
        <w:tabs>
          <w:tab w:val="num" w:pos="750"/>
        </w:tabs>
        <w:ind w:left="750" w:hanging="660"/>
      </w:pPr>
      <w:rPr>
        <w:rFonts w:hint="default"/>
      </w:rPr>
    </w:lvl>
    <w:lvl w:ilvl="1" w:tplc="6DCEE4D6">
      <w:start w:val="2"/>
      <w:numFmt w:val="lowerLetter"/>
      <w:lvlText w:val="%2."/>
      <w:lvlJc w:val="left"/>
      <w:pPr>
        <w:tabs>
          <w:tab w:val="num" w:pos="1140"/>
        </w:tabs>
        <w:ind w:left="1140" w:hanging="360"/>
      </w:pPr>
      <w:rPr>
        <w:rFonts w:hint="default"/>
      </w:r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5" w15:restartNumberingAfterBreak="0">
    <w:nsid w:val="19BB5A7E"/>
    <w:multiLevelType w:val="hybridMultilevel"/>
    <w:tmpl w:val="54887752"/>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951599"/>
    <w:multiLevelType w:val="hybridMultilevel"/>
    <w:tmpl w:val="8D3CCB8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463866"/>
    <w:multiLevelType w:val="hybridMultilevel"/>
    <w:tmpl w:val="9028DA9C"/>
    <w:lvl w:ilvl="0" w:tplc="56B6178A">
      <w:start w:val="7"/>
      <w:numFmt w:val="decimal"/>
      <w:lvlText w:val="%1."/>
      <w:lvlJc w:val="left"/>
      <w:pPr>
        <w:ind w:left="810" w:hanging="360"/>
      </w:pPr>
      <w:rPr>
        <w:rFonts w:hint="default"/>
        <w:u w:val="none"/>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2DCF1FEA"/>
    <w:multiLevelType w:val="hybridMultilevel"/>
    <w:tmpl w:val="F842883C"/>
    <w:lvl w:ilvl="0" w:tplc="6988E68E">
      <w:start w:val="6"/>
      <w:numFmt w:val="decimal"/>
      <w:lvlText w:val="%1."/>
      <w:lvlJc w:val="left"/>
      <w:pPr>
        <w:tabs>
          <w:tab w:val="num" w:pos="750"/>
        </w:tabs>
        <w:ind w:left="750" w:hanging="6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F16A24"/>
    <w:multiLevelType w:val="hybridMultilevel"/>
    <w:tmpl w:val="697C49A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765C0840">
      <w:start w:val="1"/>
      <w:numFmt w:val="decimal"/>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313F05CA"/>
    <w:multiLevelType w:val="hybridMultilevel"/>
    <w:tmpl w:val="82661166"/>
    <w:lvl w:ilvl="0" w:tplc="667AE8D6">
      <w:numFmt w:val="bullet"/>
      <w:lvlText w:val="o"/>
      <w:lvlJc w:val="left"/>
      <w:pPr>
        <w:ind w:left="2520" w:hanging="360"/>
      </w:pPr>
      <w:rPr>
        <w:rFonts w:ascii="Courier New" w:eastAsia="Courier New" w:hAnsi="Courier New" w:cs="Courier New" w:hint="default"/>
        <w:b w:val="0"/>
        <w:bCs w:val="0"/>
        <w:i w:val="0"/>
        <w:iCs w:val="0"/>
        <w:spacing w:val="0"/>
        <w:w w:val="100"/>
        <w:sz w:val="22"/>
        <w:szCs w:val="22"/>
        <w:lang w:val="en-US" w:eastAsia="en-US" w:bidi="ar-SA"/>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1" w15:restartNumberingAfterBreak="0">
    <w:nsid w:val="3F3936DB"/>
    <w:multiLevelType w:val="hybridMultilevel"/>
    <w:tmpl w:val="F5FA3DBE"/>
    <w:lvl w:ilvl="0" w:tplc="667AE8D6">
      <w:numFmt w:val="bullet"/>
      <w:lvlText w:val="o"/>
      <w:lvlJc w:val="left"/>
      <w:pPr>
        <w:ind w:left="2520" w:hanging="360"/>
      </w:pPr>
      <w:rPr>
        <w:rFonts w:ascii="Courier New" w:eastAsia="Courier New" w:hAnsi="Courier New" w:cs="Courier New" w:hint="default"/>
        <w:b w:val="0"/>
        <w:bCs w:val="0"/>
        <w:i w:val="0"/>
        <w:iCs w:val="0"/>
        <w:spacing w:val="0"/>
        <w:w w:val="100"/>
        <w:sz w:val="22"/>
        <w:szCs w:val="22"/>
        <w:lang w:val="en-US" w:eastAsia="en-US" w:bidi="ar-SA"/>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 w15:restartNumberingAfterBreak="0">
    <w:nsid w:val="4A5B4620"/>
    <w:multiLevelType w:val="hybridMultilevel"/>
    <w:tmpl w:val="D4DEC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9A20BB"/>
    <w:multiLevelType w:val="hybridMultilevel"/>
    <w:tmpl w:val="D33C4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44442A"/>
    <w:multiLevelType w:val="hybridMultilevel"/>
    <w:tmpl w:val="37A4F428"/>
    <w:lvl w:ilvl="0" w:tplc="8012996C">
      <w:start w:val="1"/>
      <w:numFmt w:val="lowerLetter"/>
      <w:lvlText w:val="%1."/>
      <w:lvlJc w:val="left"/>
      <w:pPr>
        <w:ind w:left="8820" w:hanging="540"/>
      </w:pPr>
      <w:rPr>
        <w:rFonts w:hint="default"/>
      </w:rPr>
    </w:lvl>
    <w:lvl w:ilvl="1" w:tplc="04090019">
      <w:start w:val="1"/>
      <w:numFmt w:val="lowerLetter"/>
      <w:lvlText w:val="%2."/>
      <w:lvlJc w:val="left"/>
      <w:pPr>
        <w:ind w:left="9360" w:hanging="360"/>
      </w:pPr>
    </w:lvl>
    <w:lvl w:ilvl="2" w:tplc="0409001B" w:tentative="1">
      <w:start w:val="1"/>
      <w:numFmt w:val="lowerRoman"/>
      <w:lvlText w:val="%3."/>
      <w:lvlJc w:val="right"/>
      <w:pPr>
        <w:ind w:left="10080" w:hanging="180"/>
      </w:pPr>
    </w:lvl>
    <w:lvl w:ilvl="3" w:tplc="0409000F" w:tentative="1">
      <w:start w:val="1"/>
      <w:numFmt w:val="decimal"/>
      <w:lvlText w:val="%4."/>
      <w:lvlJc w:val="left"/>
      <w:pPr>
        <w:ind w:left="10800" w:hanging="360"/>
      </w:pPr>
    </w:lvl>
    <w:lvl w:ilvl="4" w:tplc="04090019" w:tentative="1">
      <w:start w:val="1"/>
      <w:numFmt w:val="lowerLetter"/>
      <w:lvlText w:val="%5."/>
      <w:lvlJc w:val="left"/>
      <w:pPr>
        <w:ind w:left="11520" w:hanging="360"/>
      </w:pPr>
    </w:lvl>
    <w:lvl w:ilvl="5" w:tplc="0409001B" w:tentative="1">
      <w:start w:val="1"/>
      <w:numFmt w:val="lowerRoman"/>
      <w:lvlText w:val="%6."/>
      <w:lvlJc w:val="right"/>
      <w:pPr>
        <w:ind w:left="12240" w:hanging="180"/>
      </w:pPr>
    </w:lvl>
    <w:lvl w:ilvl="6" w:tplc="0409000F" w:tentative="1">
      <w:start w:val="1"/>
      <w:numFmt w:val="decimal"/>
      <w:lvlText w:val="%7."/>
      <w:lvlJc w:val="left"/>
      <w:pPr>
        <w:ind w:left="12960" w:hanging="360"/>
      </w:pPr>
    </w:lvl>
    <w:lvl w:ilvl="7" w:tplc="04090019" w:tentative="1">
      <w:start w:val="1"/>
      <w:numFmt w:val="lowerLetter"/>
      <w:lvlText w:val="%8."/>
      <w:lvlJc w:val="left"/>
      <w:pPr>
        <w:ind w:left="13680" w:hanging="360"/>
      </w:pPr>
    </w:lvl>
    <w:lvl w:ilvl="8" w:tplc="0409001B" w:tentative="1">
      <w:start w:val="1"/>
      <w:numFmt w:val="lowerRoman"/>
      <w:lvlText w:val="%9."/>
      <w:lvlJc w:val="right"/>
      <w:pPr>
        <w:ind w:left="14400" w:hanging="180"/>
      </w:pPr>
    </w:lvl>
  </w:abstractNum>
  <w:abstractNum w:abstractNumId="15" w15:restartNumberingAfterBreak="0">
    <w:nsid w:val="591B27C8"/>
    <w:multiLevelType w:val="hybridMultilevel"/>
    <w:tmpl w:val="BBCC202A"/>
    <w:lvl w:ilvl="0" w:tplc="667AE8D6">
      <w:numFmt w:val="bullet"/>
      <w:lvlText w:val="o"/>
      <w:lvlJc w:val="left"/>
      <w:pPr>
        <w:ind w:left="2520" w:hanging="360"/>
      </w:pPr>
      <w:rPr>
        <w:rFonts w:ascii="Courier New" w:eastAsia="Courier New" w:hAnsi="Courier New" w:cs="Courier New" w:hint="default"/>
        <w:b w:val="0"/>
        <w:bCs w:val="0"/>
        <w:i w:val="0"/>
        <w:iCs w:val="0"/>
        <w:spacing w:val="0"/>
        <w:w w:val="100"/>
        <w:sz w:val="22"/>
        <w:szCs w:val="22"/>
        <w:lang w:val="en-US" w:eastAsia="en-US" w:bidi="ar-SA"/>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6" w15:restartNumberingAfterBreak="0">
    <w:nsid w:val="61A24F72"/>
    <w:multiLevelType w:val="hybridMultilevel"/>
    <w:tmpl w:val="3DBA6BAA"/>
    <w:lvl w:ilvl="0" w:tplc="667AE8D6">
      <w:numFmt w:val="bullet"/>
      <w:lvlText w:val="o"/>
      <w:lvlJc w:val="left"/>
      <w:pPr>
        <w:ind w:left="2880" w:hanging="360"/>
      </w:pPr>
      <w:rPr>
        <w:rFonts w:ascii="Courier New" w:eastAsia="Courier New" w:hAnsi="Courier New" w:cs="Courier New" w:hint="default"/>
        <w:b w:val="0"/>
        <w:bCs w:val="0"/>
        <w:i w:val="0"/>
        <w:iCs w:val="0"/>
        <w:spacing w:val="0"/>
        <w:w w:val="100"/>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7" w15:restartNumberingAfterBreak="0">
    <w:nsid w:val="68B117FB"/>
    <w:multiLevelType w:val="hybridMultilevel"/>
    <w:tmpl w:val="ED649360"/>
    <w:lvl w:ilvl="0" w:tplc="8350F1E6">
      <w:start w:val="1"/>
      <w:numFmt w:val="decimal"/>
      <w:lvlText w:val="%1."/>
      <w:lvlJc w:val="left"/>
      <w:pPr>
        <w:tabs>
          <w:tab w:val="num" w:pos="750"/>
        </w:tabs>
        <w:ind w:left="750" w:hanging="660"/>
      </w:pPr>
      <w:rPr>
        <w:rFonts w:hint="default"/>
      </w:rPr>
    </w:lvl>
    <w:lvl w:ilvl="1" w:tplc="6DCEE4D6">
      <w:start w:val="2"/>
      <w:numFmt w:val="lowerLetter"/>
      <w:lvlText w:val="%2."/>
      <w:lvlJc w:val="left"/>
      <w:pPr>
        <w:tabs>
          <w:tab w:val="num" w:pos="1140"/>
        </w:tabs>
        <w:ind w:left="1140" w:hanging="360"/>
      </w:pPr>
      <w:rPr>
        <w:rFonts w:hint="default"/>
      </w:r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8" w15:restartNumberingAfterBreak="0">
    <w:nsid w:val="6BBB2980"/>
    <w:multiLevelType w:val="hybridMultilevel"/>
    <w:tmpl w:val="853A9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4E72235"/>
    <w:multiLevelType w:val="hybridMultilevel"/>
    <w:tmpl w:val="BD40C2B8"/>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7ACF276C"/>
    <w:multiLevelType w:val="hybridMultilevel"/>
    <w:tmpl w:val="4EB267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B6D5E6D"/>
    <w:multiLevelType w:val="hybridMultilevel"/>
    <w:tmpl w:val="E6A29B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7C087FD0"/>
    <w:multiLevelType w:val="hybridMultilevel"/>
    <w:tmpl w:val="2488D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7960210">
    <w:abstractNumId w:val="17"/>
  </w:num>
  <w:num w:numId="2" w16cid:durableId="325404572">
    <w:abstractNumId w:val="14"/>
  </w:num>
  <w:num w:numId="3" w16cid:durableId="1146749266">
    <w:abstractNumId w:val="8"/>
  </w:num>
  <w:num w:numId="4" w16cid:durableId="194999688">
    <w:abstractNumId w:val="13"/>
  </w:num>
  <w:num w:numId="5" w16cid:durableId="1221944107">
    <w:abstractNumId w:val="22"/>
  </w:num>
  <w:num w:numId="6" w16cid:durableId="1579359452">
    <w:abstractNumId w:val="6"/>
  </w:num>
  <w:num w:numId="7" w16cid:durableId="1224368990">
    <w:abstractNumId w:val="12"/>
  </w:num>
  <w:num w:numId="8" w16cid:durableId="870188426">
    <w:abstractNumId w:val="7"/>
  </w:num>
  <w:num w:numId="9" w16cid:durableId="2020547084">
    <w:abstractNumId w:val="4"/>
  </w:num>
  <w:num w:numId="10" w16cid:durableId="1856963767">
    <w:abstractNumId w:val="2"/>
  </w:num>
  <w:num w:numId="11" w16cid:durableId="893153328">
    <w:abstractNumId w:val="20"/>
  </w:num>
  <w:num w:numId="12" w16cid:durableId="2064668064">
    <w:abstractNumId w:val="5"/>
  </w:num>
  <w:num w:numId="13" w16cid:durableId="1176921807">
    <w:abstractNumId w:val="9"/>
  </w:num>
  <w:num w:numId="14" w16cid:durableId="1944605811">
    <w:abstractNumId w:val="18"/>
  </w:num>
  <w:num w:numId="15" w16cid:durableId="173809872">
    <w:abstractNumId w:val="10"/>
  </w:num>
  <w:num w:numId="16" w16cid:durableId="143471905">
    <w:abstractNumId w:val="16"/>
  </w:num>
  <w:num w:numId="17" w16cid:durableId="29035616">
    <w:abstractNumId w:val="3"/>
  </w:num>
  <w:num w:numId="18" w16cid:durableId="161970957">
    <w:abstractNumId w:val="15"/>
  </w:num>
  <w:num w:numId="19" w16cid:durableId="1966503530">
    <w:abstractNumId w:val="11"/>
  </w:num>
  <w:num w:numId="20" w16cid:durableId="284238401">
    <w:abstractNumId w:val="19"/>
  </w:num>
  <w:num w:numId="21" w16cid:durableId="1669094">
    <w:abstractNumId w:val="1"/>
  </w:num>
  <w:num w:numId="22" w16cid:durableId="1567300328">
    <w:abstractNumId w:val="21"/>
  </w:num>
  <w:num w:numId="23" w16cid:durableId="47248030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327349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CB3"/>
    <w:rsid w:val="00001C08"/>
    <w:rsid w:val="00046E5C"/>
    <w:rsid w:val="00047D7A"/>
    <w:rsid w:val="00050543"/>
    <w:rsid w:val="00094E55"/>
    <w:rsid w:val="00097862"/>
    <w:rsid w:val="000A59C6"/>
    <w:rsid w:val="000E0796"/>
    <w:rsid w:val="000F3852"/>
    <w:rsid w:val="001112AF"/>
    <w:rsid w:val="00113544"/>
    <w:rsid w:val="00132231"/>
    <w:rsid w:val="00160B42"/>
    <w:rsid w:val="001611A1"/>
    <w:rsid w:val="00187821"/>
    <w:rsid w:val="00197485"/>
    <w:rsid w:val="001B0E0B"/>
    <w:rsid w:val="001B5366"/>
    <w:rsid w:val="001C2A47"/>
    <w:rsid w:val="001D4DEC"/>
    <w:rsid w:val="001E3D24"/>
    <w:rsid w:val="001E680E"/>
    <w:rsid w:val="0020143B"/>
    <w:rsid w:val="00214F6F"/>
    <w:rsid w:val="00246C4E"/>
    <w:rsid w:val="002512DB"/>
    <w:rsid w:val="00256251"/>
    <w:rsid w:val="00267AA5"/>
    <w:rsid w:val="0027420B"/>
    <w:rsid w:val="002A3FF3"/>
    <w:rsid w:val="002D1797"/>
    <w:rsid w:val="002F2A3C"/>
    <w:rsid w:val="002F5079"/>
    <w:rsid w:val="003100E4"/>
    <w:rsid w:val="003247E6"/>
    <w:rsid w:val="00325DFD"/>
    <w:rsid w:val="00335FFB"/>
    <w:rsid w:val="00350C12"/>
    <w:rsid w:val="00361C3E"/>
    <w:rsid w:val="00362EC6"/>
    <w:rsid w:val="003816D4"/>
    <w:rsid w:val="003823C8"/>
    <w:rsid w:val="00397F14"/>
    <w:rsid w:val="003A2165"/>
    <w:rsid w:val="003C3657"/>
    <w:rsid w:val="003E38C1"/>
    <w:rsid w:val="003E470C"/>
    <w:rsid w:val="003E6000"/>
    <w:rsid w:val="003F3994"/>
    <w:rsid w:val="004268B9"/>
    <w:rsid w:val="00427CB6"/>
    <w:rsid w:val="004352C4"/>
    <w:rsid w:val="00447F15"/>
    <w:rsid w:val="004536EC"/>
    <w:rsid w:val="0046401F"/>
    <w:rsid w:val="004730D4"/>
    <w:rsid w:val="00473955"/>
    <w:rsid w:val="004A3499"/>
    <w:rsid w:val="004A6247"/>
    <w:rsid w:val="004B6F99"/>
    <w:rsid w:val="004B76D6"/>
    <w:rsid w:val="004D32FF"/>
    <w:rsid w:val="004F15EE"/>
    <w:rsid w:val="00554A1C"/>
    <w:rsid w:val="00575D46"/>
    <w:rsid w:val="00582853"/>
    <w:rsid w:val="0059057F"/>
    <w:rsid w:val="00591DCE"/>
    <w:rsid w:val="005A216B"/>
    <w:rsid w:val="005E1C71"/>
    <w:rsid w:val="005F3C57"/>
    <w:rsid w:val="00627568"/>
    <w:rsid w:val="00627836"/>
    <w:rsid w:val="006410C7"/>
    <w:rsid w:val="00656681"/>
    <w:rsid w:val="00662697"/>
    <w:rsid w:val="006676B8"/>
    <w:rsid w:val="00672722"/>
    <w:rsid w:val="00673288"/>
    <w:rsid w:val="00676BE2"/>
    <w:rsid w:val="006B48CC"/>
    <w:rsid w:val="006B5763"/>
    <w:rsid w:val="006F6833"/>
    <w:rsid w:val="00701A79"/>
    <w:rsid w:val="007156FA"/>
    <w:rsid w:val="00717D99"/>
    <w:rsid w:val="00741264"/>
    <w:rsid w:val="007664E8"/>
    <w:rsid w:val="0077705E"/>
    <w:rsid w:val="007817A6"/>
    <w:rsid w:val="00782179"/>
    <w:rsid w:val="007B0C3E"/>
    <w:rsid w:val="007C7486"/>
    <w:rsid w:val="007D6CEB"/>
    <w:rsid w:val="007E63F8"/>
    <w:rsid w:val="007E6F86"/>
    <w:rsid w:val="007F1241"/>
    <w:rsid w:val="00805D56"/>
    <w:rsid w:val="00806B58"/>
    <w:rsid w:val="00810D48"/>
    <w:rsid w:val="008178DC"/>
    <w:rsid w:val="008344F3"/>
    <w:rsid w:val="00837971"/>
    <w:rsid w:val="00842185"/>
    <w:rsid w:val="00850917"/>
    <w:rsid w:val="00881816"/>
    <w:rsid w:val="00883BF5"/>
    <w:rsid w:val="00893402"/>
    <w:rsid w:val="008A01FE"/>
    <w:rsid w:val="008B3EEB"/>
    <w:rsid w:val="008C12DE"/>
    <w:rsid w:val="008C2135"/>
    <w:rsid w:val="0090085F"/>
    <w:rsid w:val="00907DD9"/>
    <w:rsid w:val="00950E8F"/>
    <w:rsid w:val="00981B85"/>
    <w:rsid w:val="00981F92"/>
    <w:rsid w:val="009A63B2"/>
    <w:rsid w:val="009B6195"/>
    <w:rsid w:val="009B6579"/>
    <w:rsid w:val="009C564D"/>
    <w:rsid w:val="009D6E8B"/>
    <w:rsid w:val="009E25EE"/>
    <w:rsid w:val="00A02C58"/>
    <w:rsid w:val="00A04211"/>
    <w:rsid w:val="00A06509"/>
    <w:rsid w:val="00A11F91"/>
    <w:rsid w:val="00A16EC8"/>
    <w:rsid w:val="00A20AA4"/>
    <w:rsid w:val="00A25820"/>
    <w:rsid w:val="00A42DF6"/>
    <w:rsid w:val="00A74FA7"/>
    <w:rsid w:val="00A80464"/>
    <w:rsid w:val="00A829A6"/>
    <w:rsid w:val="00A94716"/>
    <w:rsid w:val="00A9579A"/>
    <w:rsid w:val="00A95B29"/>
    <w:rsid w:val="00A976EA"/>
    <w:rsid w:val="00AA2912"/>
    <w:rsid w:val="00AA2D4D"/>
    <w:rsid w:val="00AB76B5"/>
    <w:rsid w:val="00AC7863"/>
    <w:rsid w:val="00AE089C"/>
    <w:rsid w:val="00AE3DCF"/>
    <w:rsid w:val="00AF7FBE"/>
    <w:rsid w:val="00B028D8"/>
    <w:rsid w:val="00B070F3"/>
    <w:rsid w:val="00B1068F"/>
    <w:rsid w:val="00B157B5"/>
    <w:rsid w:val="00B420AE"/>
    <w:rsid w:val="00B43859"/>
    <w:rsid w:val="00B51A7B"/>
    <w:rsid w:val="00B60557"/>
    <w:rsid w:val="00B63A22"/>
    <w:rsid w:val="00B83CB3"/>
    <w:rsid w:val="00B94F92"/>
    <w:rsid w:val="00BB0C1A"/>
    <w:rsid w:val="00BB1865"/>
    <w:rsid w:val="00BC5B8A"/>
    <w:rsid w:val="00BD303A"/>
    <w:rsid w:val="00C11AB4"/>
    <w:rsid w:val="00C16465"/>
    <w:rsid w:val="00C44783"/>
    <w:rsid w:val="00C459F7"/>
    <w:rsid w:val="00C5102C"/>
    <w:rsid w:val="00C632AA"/>
    <w:rsid w:val="00C7087D"/>
    <w:rsid w:val="00C907AB"/>
    <w:rsid w:val="00C93E9E"/>
    <w:rsid w:val="00C96A76"/>
    <w:rsid w:val="00CB42B8"/>
    <w:rsid w:val="00CC2541"/>
    <w:rsid w:val="00CD403A"/>
    <w:rsid w:val="00CE0C96"/>
    <w:rsid w:val="00CF1384"/>
    <w:rsid w:val="00CF3FB2"/>
    <w:rsid w:val="00D03FB9"/>
    <w:rsid w:val="00D127A8"/>
    <w:rsid w:val="00D456A4"/>
    <w:rsid w:val="00D4798D"/>
    <w:rsid w:val="00D47B88"/>
    <w:rsid w:val="00D62C8D"/>
    <w:rsid w:val="00D6781E"/>
    <w:rsid w:val="00D8138F"/>
    <w:rsid w:val="00D81DC1"/>
    <w:rsid w:val="00DB1DA0"/>
    <w:rsid w:val="00DC1555"/>
    <w:rsid w:val="00DC2D2B"/>
    <w:rsid w:val="00DE3DB4"/>
    <w:rsid w:val="00DF65BE"/>
    <w:rsid w:val="00DF6E8F"/>
    <w:rsid w:val="00DF7318"/>
    <w:rsid w:val="00E07DA4"/>
    <w:rsid w:val="00E37726"/>
    <w:rsid w:val="00E41EEC"/>
    <w:rsid w:val="00E72145"/>
    <w:rsid w:val="00E77A14"/>
    <w:rsid w:val="00E82608"/>
    <w:rsid w:val="00EA473A"/>
    <w:rsid w:val="00EA71CB"/>
    <w:rsid w:val="00ED7DE3"/>
    <w:rsid w:val="00EF505D"/>
    <w:rsid w:val="00F05110"/>
    <w:rsid w:val="00F20E10"/>
    <w:rsid w:val="00F3214D"/>
    <w:rsid w:val="00F3436F"/>
    <w:rsid w:val="00F45F23"/>
    <w:rsid w:val="00F54836"/>
    <w:rsid w:val="00F629C6"/>
    <w:rsid w:val="00F70ED0"/>
    <w:rsid w:val="00F82D7C"/>
    <w:rsid w:val="00FA43DF"/>
    <w:rsid w:val="00FB4DB9"/>
    <w:rsid w:val="00FC33F8"/>
    <w:rsid w:val="00FC67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FC5750"/>
  <w15:chartTrackingRefBased/>
  <w15:docId w15:val="{1FD2CB84-F02D-43FD-9AEB-7FA22B0B1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2912"/>
    <w:pPr>
      <w:widowControl w:val="0"/>
      <w:spacing w:after="0" w:line="240" w:lineRule="auto"/>
    </w:pPr>
    <w:rPr>
      <w:rFonts w:ascii="Courier New" w:eastAsia="Times New Roman" w:hAnsi="Courier New" w:cs="Times New Roman"/>
      <w:snapToGrid w:val="0"/>
      <w:sz w:val="24"/>
      <w:szCs w:val="20"/>
    </w:rPr>
  </w:style>
  <w:style w:type="paragraph" w:styleId="Heading1">
    <w:name w:val="heading 1"/>
    <w:basedOn w:val="Normal"/>
    <w:next w:val="Normal"/>
    <w:link w:val="Heading1Char"/>
    <w:qFormat/>
    <w:rsid w:val="00F629C6"/>
    <w:pPr>
      <w:keepNext/>
      <w:widowControl/>
      <w:suppressAutoHyphens/>
      <w:spacing w:line="240" w:lineRule="atLeast"/>
      <w:jc w:val="center"/>
      <w:outlineLvl w:val="0"/>
    </w:pPr>
    <w:rPr>
      <w:rFonts w:ascii="Arial" w:hAnsi="Arial"/>
      <w:b/>
      <w:bCs/>
      <w:snapToGrid/>
      <w:spacing w:val="-3"/>
      <w:szCs w:val="24"/>
      <w:u w:val="singl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50917"/>
    <w:rPr>
      <w:sz w:val="16"/>
      <w:szCs w:val="16"/>
    </w:rPr>
  </w:style>
  <w:style w:type="paragraph" w:styleId="CommentText">
    <w:name w:val="annotation text"/>
    <w:basedOn w:val="Normal"/>
    <w:link w:val="CommentTextChar"/>
    <w:uiPriority w:val="99"/>
    <w:unhideWhenUsed/>
    <w:rsid w:val="00850917"/>
    <w:rPr>
      <w:sz w:val="20"/>
    </w:rPr>
  </w:style>
  <w:style w:type="character" w:customStyle="1" w:styleId="CommentTextChar">
    <w:name w:val="Comment Text Char"/>
    <w:basedOn w:val="DefaultParagraphFont"/>
    <w:link w:val="CommentText"/>
    <w:uiPriority w:val="99"/>
    <w:rsid w:val="00850917"/>
    <w:rPr>
      <w:rFonts w:ascii="Courier New" w:eastAsia="Times New Roman" w:hAnsi="Courier New" w:cs="Times New Roman"/>
      <w:snapToGrid w:val="0"/>
      <w:sz w:val="20"/>
      <w:szCs w:val="20"/>
    </w:rPr>
  </w:style>
  <w:style w:type="paragraph" w:styleId="CommentSubject">
    <w:name w:val="annotation subject"/>
    <w:basedOn w:val="CommentText"/>
    <w:next w:val="CommentText"/>
    <w:link w:val="CommentSubjectChar"/>
    <w:uiPriority w:val="99"/>
    <w:semiHidden/>
    <w:unhideWhenUsed/>
    <w:rsid w:val="00850917"/>
    <w:rPr>
      <w:b/>
      <w:bCs/>
    </w:rPr>
  </w:style>
  <w:style w:type="character" w:customStyle="1" w:styleId="CommentSubjectChar">
    <w:name w:val="Comment Subject Char"/>
    <w:basedOn w:val="CommentTextChar"/>
    <w:link w:val="CommentSubject"/>
    <w:uiPriority w:val="99"/>
    <w:semiHidden/>
    <w:rsid w:val="00850917"/>
    <w:rPr>
      <w:rFonts w:ascii="Courier New" w:eastAsia="Times New Roman" w:hAnsi="Courier New" w:cs="Times New Roman"/>
      <w:b/>
      <w:bCs/>
      <w:snapToGrid w:val="0"/>
      <w:sz w:val="20"/>
      <w:szCs w:val="20"/>
    </w:rPr>
  </w:style>
  <w:style w:type="paragraph" w:styleId="BalloonText">
    <w:name w:val="Balloon Text"/>
    <w:basedOn w:val="Normal"/>
    <w:link w:val="BalloonTextChar"/>
    <w:uiPriority w:val="99"/>
    <w:semiHidden/>
    <w:unhideWhenUsed/>
    <w:rsid w:val="008509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0917"/>
    <w:rPr>
      <w:rFonts w:ascii="Segoe UI" w:eastAsia="Times New Roman" w:hAnsi="Segoe UI" w:cs="Segoe UI"/>
      <w:snapToGrid w:val="0"/>
      <w:sz w:val="18"/>
      <w:szCs w:val="18"/>
    </w:rPr>
  </w:style>
  <w:style w:type="character" w:customStyle="1" w:styleId="Heading1Char">
    <w:name w:val="Heading 1 Char"/>
    <w:basedOn w:val="DefaultParagraphFont"/>
    <w:link w:val="Heading1"/>
    <w:rsid w:val="00F629C6"/>
    <w:rPr>
      <w:rFonts w:ascii="Arial" w:eastAsia="Times New Roman" w:hAnsi="Arial" w:cs="Times New Roman"/>
      <w:b/>
      <w:bCs/>
      <w:spacing w:val="-3"/>
      <w:sz w:val="24"/>
      <w:szCs w:val="24"/>
      <w:u w:val="single"/>
      <w:lang w:val="x-none" w:eastAsia="x-none"/>
    </w:rPr>
  </w:style>
  <w:style w:type="paragraph" w:styleId="EndnoteText">
    <w:name w:val="endnote text"/>
    <w:basedOn w:val="Normal"/>
    <w:link w:val="EndnoteTextChar"/>
    <w:semiHidden/>
    <w:rsid w:val="00F629C6"/>
  </w:style>
  <w:style w:type="character" w:customStyle="1" w:styleId="EndnoteTextChar">
    <w:name w:val="Endnote Text Char"/>
    <w:basedOn w:val="DefaultParagraphFont"/>
    <w:link w:val="EndnoteText"/>
    <w:semiHidden/>
    <w:rsid w:val="00F629C6"/>
    <w:rPr>
      <w:rFonts w:ascii="Courier New" w:eastAsia="Times New Roman" w:hAnsi="Courier New" w:cs="Times New Roman"/>
      <w:snapToGrid w:val="0"/>
      <w:sz w:val="24"/>
      <w:szCs w:val="20"/>
    </w:rPr>
  </w:style>
  <w:style w:type="paragraph" w:styleId="BodyTextIndent">
    <w:name w:val="Body Text Indent"/>
    <w:basedOn w:val="Normal"/>
    <w:link w:val="BodyTextIndentChar"/>
    <w:rsid w:val="00F629C6"/>
    <w:pPr>
      <w:tabs>
        <w:tab w:val="left" w:pos="-720"/>
        <w:tab w:val="left" w:pos="720"/>
        <w:tab w:val="left" w:pos="1296"/>
        <w:tab w:val="left" w:pos="1872"/>
        <w:tab w:val="left" w:pos="2448"/>
      </w:tabs>
      <w:suppressAutoHyphens/>
      <w:ind w:left="720" w:hanging="720"/>
    </w:pPr>
    <w:rPr>
      <w:rFonts w:ascii="Arial" w:hAnsi="Arial" w:cs="Arial"/>
    </w:rPr>
  </w:style>
  <w:style w:type="character" w:customStyle="1" w:styleId="BodyTextIndentChar">
    <w:name w:val="Body Text Indent Char"/>
    <w:basedOn w:val="DefaultParagraphFont"/>
    <w:link w:val="BodyTextIndent"/>
    <w:rsid w:val="00F629C6"/>
    <w:rPr>
      <w:rFonts w:ascii="Arial" w:eastAsia="Times New Roman" w:hAnsi="Arial" w:cs="Arial"/>
      <w:snapToGrid w:val="0"/>
      <w:sz w:val="24"/>
      <w:szCs w:val="20"/>
    </w:rPr>
  </w:style>
  <w:style w:type="paragraph" w:customStyle="1" w:styleId="Default">
    <w:name w:val="Default"/>
    <w:rsid w:val="00F629C6"/>
    <w:pPr>
      <w:autoSpaceDE w:val="0"/>
      <w:autoSpaceDN w:val="0"/>
      <w:adjustRightInd w:val="0"/>
      <w:spacing w:after="0" w:line="240" w:lineRule="auto"/>
    </w:pPr>
    <w:rPr>
      <w:rFonts w:ascii="Arial" w:eastAsia="Times New Roman" w:hAnsi="Arial" w:cs="Arial"/>
      <w:color w:val="000000"/>
      <w:sz w:val="24"/>
      <w:szCs w:val="24"/>
    </w:rPr>
  </w:style>
  <w:style w:type="character" w:styleId="Hyperlink">
    <w:name w:val="Hyperlink"/>
    <w:rsid w:val="007D6CEB"/>
    <w:rPr>
      <w:color w:val="0000FF"/>
      <w:u w:val="single"/>
    </w:rPr>
  </w:style>
  <w:style w:type="paragraph" w:styleId="Header">
    <w:name w:val="header"/>
    <w:basedOn w:val="Normal"/>
    <w:link w:val="HeaderChar"/>
    <w:uiPriority w:val="99"/>
    <w:rsid w:val="004B76D6"/>
    <w:pPr>
      <w:tabs>
        <w:tab w:val="center" w:pos="4320"/>
        <w:tab w:val="right" w:pos="8640"/>
      </w:tabs>
    </w:pPr>
    <w:rPr>
      <w:lang w:val="x-none" w:eastAsia="x-none"/>
    </w:rPr>
  </w:style>
  <w:style w:type="character" w:customStyle="1" w:styleId="HeaderChar">
    <w:name w:val="Header Char"/>
    <w:basedOn w:val="DefaultParagraphFont"/>
    <w:link w:val="Header"/>
    <w:uiPriority w:val="99"/>
    <w:rsid w:val="004B76D6"/>
    <w:rPr>
      <w:rFonts w:ascii="Courier New" w:eastAsia="Times New Roman" w:hAnsi="Courier New" w:cs="Times New Roman"/>
      <w:snapToGrid w:val="0"/>
      <w:sz w:val="24"/>
      <w:szCs w:val="20"/>
      <w:lang w:val="x-none" w:eastAsia="x-none"/>
    </w:rPr>
  </w:style>
  <w:style w:type="paragraph" w:styleId="Footer">
    <w:name w:val="footer"/>
    <w:basedOn w:val="Normal"/>
    <w:link w:val="FooterChar"/>
    <w:uiPriority w:val="99"/>
    <w:unhideWhenUsed/>
    <w:rsid w:val="004B76D6"/>
    <w:pPr>
      <w:tabs>
        <w:tab w:val="center" w:pos="4680"/>
        <w:tab w:val="right" w:pos="9360"/>
      </w:tabs>
    </w:pPr>
  </w:style>
  <w:style w:type="character" w:customStyle="1" w:styleId="FooterChar">
    <w:name w:val="Footer Char"/>
    <w:basedOn w:val="DefaultParagraphFont"/>
    <w:link w:val="Footer"/>
    <w:uiPriority w:val="99"/>
    <w:rsid w:val="004B76D6"/>
    <w:rPr>
      <w:rFonts w:ascii="Courier New" w:eastAsia="Times New Roman" w:hAnsi="Courier New" w:cs="Times New Roman"/>
      <w:snapToGrid w:val="0"/>
      <w:sz w:val="24"/>
      <w:szCs w:val="20"/>
    </w:rPr>
  </w:style>
  <w:style w:type="paragraph" w:styleId="BodyTextIndent3">
    <w:name w:val="Body Text Indent 3"/>
    <w:basedOn w:val="Normal"/>
    <w:link w:val="BodyTextIndent3Char"/>
    <w:uiPriority w:val="99"/>
    <w:unhideWhenUsed/>
    <w:rsid w:val="00591DCE"/>
    <w:pPr>
      <w:spacing w:after="120"/>
      <w:ind w:left="360"/>
    </w:pPr>
    <w:rPr>
      <w:sz w:val="16"/>
      <w:szCs w:val="16"/>
    </w:rPr>
  </w:style>
  <w:style w:type="character" w:customStyle="1" w:styleId="BodyTextIndent3Char">
    <w:name w:val="Body Text Indent 3 Char"/>
    <w:basedOn w:val="DefaultParagraphFont"/>
    <w:link w:val="BodyTextIndent3"/>
    <w:uiPriority w:val="99"/>
    <w:rsid w:val="00591DCE"/>
    <w:rPr>
      <w:rFonts w:ascii="Courier New" w:eastAsia="Times New Roman" w:hAnsi="Courier New" w:cs="Times New Roman"/>
      <w:snapToGrid w:val="0"/>
      <w:sz w:val="16"/>
      <w:szCs w:val="16"/>
    </w:rPr>
  </w:style>
  <w:style w:type="paragraph" w:styleId="BodyTextIndent2">
    <w:name w:val="Body Text Indent 2"/>
    <w:basedOn w:val="Normal"/>
    <w:link w:val="BodyTextIndent2Char"/>
    <w:uiPriority w:val="99"/>
    <w:semiHidden/>
    <w:unhideWhenUsed/>
    <w:rsid w:val="00591DCE"/>
    <w:pPr>
      <w:spacing w:after="120" w:line="480" w:lineRule="auto"/>
      <w:ind w:left="360"/>
    </w:pPr>
  </w:style>
  <w:style w:type="character" w:customStyle="1" w:styleId="BodyTextIndent2Char">
    <w:name w:val="Body Text Indent 2 Char"/>
    <w:basedOn w:val="DefaultParagraphFont"/>
    <w:link w:val="BodyTextIndent2"/>
    <w:uiPriority w:val="99"/>
    <w:semiHidden/>
    <w:rsid w:val="00591DCE"/>
    <w:rPr>
      <w:rFonts w:ascii="Courier New" w:eastAsia="Times New Roman" w:hAnsi="Courier New" w:cs="Times New Roman"/>
      <w:snapToGrid w:val="0"/>
      <w:sz w:val="24"/>
      <w:szCs w:val="20"/>
    </w:rPr>
  </w:style>
  <w:style w:type="paragraph" w:styleId="BodyText">
    <w:name w:val="Body Text"/>
    <w:basedOn w:val="Normal"/>
    <w:link w:val="BodyTextChar"/>
    <w:uiPriority w:val="99"/>
    <w:unhideWhenUsed/>
    <w:rsid w:val="00591DCE"/>
    <w:pPr>
      <w:spacing w:after="120"/>
    </w:pPr>
    <w:rPr>
      <w:lang w:val="x-none" w:eastAsia="x-none"/>
    </w:rPr>
  </w:style>
  <w:style w:type="character" w:customStyle="1" w:styleId="BodyTextChar">
    <w:name w:val="Body Text Char"/>
    <w:basedOn w:val="DefaultParagraphFont"/>
    <w:link w:val="BodyText"/>
    <w:uiPriority w:val="99"/>
    <w:rsid w:val="00591DCE"/>
    <w:rPr>
      <w:rFonts w:ascii="Courier New" w:eastAsia="Times New Roman" w:hAnsi="Courier New" w:cs="Times New Roman"/>
      <w:snapToGrid w:val="0"/>
      <w:sz w:val="24"/>
      <w:szCs w:val="20"/>
      <w:lang w:val="x-none" w:eastAsia="x-none"/>
    </w:rPr>
  </w:style>
  <w:style w:type="character" w:styleId="LineNumber">
    <w:name w:val="line number"/>
    <w:basedOn w:val="DefaultParagraphFont"/>
    <w:uiPriority w:val="99"/>
    <w:semiHidden/>
    <w:unhideWhenUsed/>
    <w:rsid w:val="00D456A4"/>
  </w:style>
  <w:style w:type="table" w:styleId="TableGrid">
    <w:name w:val="Table Grid"/>
    <w:basedOn w:val="TableNormal"/>
    <w:uiPriority w:val="39"/>
    <w:rsid w:val="00CB4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397F1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397F1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397F1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397F1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397F1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1">
    <w:name w:val="Grid Table 1 Light Accent 1"/>
    <w:basedOn w:val="TableNormal"/>
    <w:uiPriority w:val="46"/>
    <w:rsid w:val="00397F14"/>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397F14"/>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397F1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397F1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uiPriority w:val="72"/>
    <w:qFormat/>
    <w:rsid w:val="00350C12"/>
    <w:pPr>
      <w:ind w:left="720"/>
      <w:contextualSpacing/>
    </w:pPr>
  </w:style>
  <w:style w:type="character" w:styleId="UnresolvedMention">
    <w:name w:val="Unresolved Mention"/>
    <w:basedOn w:val="DefaultParagraphFont"/>
    <w:uiPriority w:val="99"/>
    <w:semiHidden/>
    <w:unhideWhenUsed/>
    <w:rsid w:val="00EA473A"/>
    <w:rPr>
      <w:color w:val="605E5C"/>
      <w:shd w:val="clear" w:color="auto" w:fill="E1DFDD"/>
    </w:rPr>
  </w:style>
  <w:style w:type="paragraph" w:styleId="Revision">
    <w:name w:val="Revision"/>
    <w:hidden/>
    <w:uiPriority w:val="99"/>
    <w:semiHidden/>
    <w:rsid w:val="00325DFD"/>
    <w:pPr>
      <w:spacing w:after="0" w:line="240" w:lineRule="auto"/>
    </w:pPr>
    <w:rPr>
      <w:rFonts w:ascii="Courier New" w:eastAsia="Times New Roman" w:hAnsi="Courier New" w:cs="Times New Roman"/>
      <w:snapToGrid w:val="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20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hiepro.ehawaii.gov/videos/video/vendor_registration.html" TargetMode="External"/><Relationship Id="rId18" Type="http://schemas.openxmlformats.org/officeDocument/2006/relationships/hyperlink" Target="mailto:meliaki@hawaii.edu" TargetMode="External"/><Relationship Id="rId26" Type="http://schemas.openxmlformats.org/officeDocument/2006/relationships/hyperlink" Target="https://www.hawaii.edu/policy/index.php?action=viewPolicy&amp;policySection=ep&amp;policyChapter=11&amp;policyNumber=201&amp;menuView=closed" TargetMode="External"/><Relationship Id="rId3" Type="http://schemas.openxmlformats.org/officeDocument/2006/relationships/styles" Target="styles.xml"/><Relationship Id="rId21" Type="http://schemas.openxmlformats.org/officeDocument/2006/relationships/hyperlink" Target="mailto:meliaki@hawaii.edu"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www.hawaii.edu/procurement/vendor-info/terms-and-conditions/general-provisions-for-goods-and-service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hawaii.edu/policy/index.php?action=viewPolicy&amp;policySection=ep&amp;policyChapter=9&amp;policyNumber=210&amp;menuView=closed" TargetMode="External"/><Relationship Id="rId5" Type="http://schemas.openxmlformats.org/officeDocument/2006/relationships/webSettings" Target="webSettings.xml"/><Relationship Id="rId15" Type="http://schemas.openxmlformats.org/officeDocument/2006/relationships/hyperlink" Target="mailto:bonnie27@hawaii.edu" TargetMode="External"/><Relationship Id="rId23" Type="http://schemas.openxmlformats.org/officeDocument/2006/relationships/hyperlink" Target="https://www.hawaii.edu/policy/docs/temp/ep1.204.pdf" TargetMode="External"/><Relationship Id="rId28" Type="http://schemas.openxmlformats.org/officeDocument/2006/relationships/footer" Target="footer7.xm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hiepro.ehawaii.gov/static-resources/VendorQuickReferenceGuide.pdf" TargetMode="External"/><Relationship Id="rId22" Type="http://schemas.openxmlformats.org/officeDocument/2006/relationships/hyperlink" Target="http://www.hawaii.edu/policy" TargetMode="External"/><Relationship Id="rId27" Type="http://schemas.openxmlformats.org/officeDocument/2006/relationships/header" Target="header4.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6AB47-3F3D-4516-B634-CDB8D0F24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3742</Words>
  <Characters>21333</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Vedder</dc:creator>
  <cp:keywords/>
  <dc:description/>
  <cp:lastModifiedBy>Dr. Bonnie Anderson</cp:lastModifiedBy>
  <cp:revision>2</cp:revision>
  <cp:lastPrinted>2024-07-01T20:33:00Z</cp:lastPrinted>
  <dcterms:created xsi:type="dcterms:W3CDTF">2025-11-04T00:41:00Z</dcterms:created>
  <dcterms:modified xsi:type="dcterms:W3CDTF">2025-11-04T00:41:00Z</dcterms:modified>
</cp:coreProperties>
</file>